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8D2" w:rsidRDefault="00435AAC">
      <w:pPr>
        <w:pStyle w:val="Standard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ANEXO III</w:t>
      </w:r>
    </w:p>
    <w:p w:rsidR="005F78D2" w:rsidRDefault="00435AAC" w:rsidP="00130863">
      <w:pPr>
        <w:pStyle w:val="Standard"/>
        <w:spacing w:before="170" w:after="240" w:line="276" w:lineRule="auto"/>
        <w:jc w:val="center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PROPUESTA DE INGRESOS Y GASTOS DE LAS ACTIVIDADES PARA LAS QUE SE SOLICITA SUBVENCIÓN</w:t>
      </w:r>
    </w:p>
    <w:p w:rsidR="005F78D2" w:rsidRDefault="00435AAC" w:rsidP="00130863">
      <w:pPr>
        <w:pStyle w:val="Standard"/>
        <w:spacing w:after="120"/>
        <w:jc w:val="center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GASTOS SUBVENCIONABLES (según Base 4ª):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2"/>
        <w:gridCol w:w="4196"/>
      </w:tblGrid>
      <w:tr w:rsidR="005F78D2">
        <w:tc>
          <w:tcPr>
            <w:tcW w:w="5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435AAC">
            <w:pPr>
              <w:pStyle w:val="Standard"/>
              <w:spacing w:after="57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DESCRIPCIÓN</w:t>
            </w:r>
          </w:p>
          <w:p w:rsidR="005F78D2" w:rsidRDefault="00435AAC">
            <w:pPr>
              <w:pStyle w:val="Standard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(desglosando conceptos e importes)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435AAC">
            <w:pPr>
              <w:pStyle w:val="Standard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IMPORTE</w:t>
            </w:r>
          </w:p>
        </w:tc>
      </w:tr>
      <w:tr w:rsidR="005F78D2" w:rsidTr="00130863">
        <w:trPr>
          <w:trHeight w:val="397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</w:tr>
      <w:tr w:rsidR="005F78D2" w:rsidTr="00130863">
        <w:trPr>
          <w:trHeight w:val="397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</w:tr>
      <w:tr w:rsidR="005F78D2" w:rsidTr="00130863">
        <w:trPr>
          <w:trHeight w:val="397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</w:tr>
      <w:tr w:rsidR="005F78D2" w:rsidTr="00130863">
        <w:trPr>
          <w:trHeight w:val="397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</w:tr>
      <w:tr w:rsidR="005F78D2" w:rsidTr="00130863">
        <w:trPr>
          <w:trHeight w:val="397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</w:tr>
      <w:tr w:rsidR="005F78D2" w:rsidTr="00130863">
        <w:trPr>
          <w:trHeight w:val="397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</w:tr>
      <w:tr w:rsidR="005F78D2" w:rsidTr="00130863">
        <w:trPr>
          <w:trHeight w:val="397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 w:rsidP="00130863">
            <w:pPr>
              <w:pStyle w:val="Standard"/>
              <w:rPr>
                <w:rFonts w:ascii="Arial" w:hAnsi="Arial"/>
              </w:rPr>
            </w:pPr>
          </w:p>
        </w:tc>
      </w:tr>
      <w:tr w:rsidR="005F78D2">
        <w:trPr>
          <w:trHeight w:val="598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435AAC">
            <w:pPr>
              <w:pStyle w:val="Standard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TOTAL GASTOS:</w:t>
            </w: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>
            <w:pPr>
              <w:pStyle w:val="Standard"/>
              <w:rPr>
                <w:rFonts w:ascii="Arial" w:hAnsi="Arial"/>
              </w:rPr>
            </w:pPr>
          </w:p>
        </w:tc>
      </w:tr>
    </w:tbl>
    <w:p w:rsidR="005F78D2" w:rsidRDefault="00435AAC" w:rsidP="00130863">
      <w:pPr>
        <w:pStyle w:val="Standard"/>
        <w:spacing w:before="240" w:after="170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FINANCIACIÓN: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2"/>
        <w:gridCol w:w="4196"/>
      </w:tblGrid>
      <w:tr w:rsidR="005F78D2">
        <w:trPr>
          <w:trHeight w:val="510"/>
        </w:trPr>
        <w:tc>
          <w:tcPr>
            <w:tcW w:w="5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435AAC">
            <w:pPr>
              <w:pStyle w:val="Standard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CONCEPTO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435AAC">
            <w:pPr>
              <w:pStyle w:val="Standard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IMPORTE</w:t>
            </w:r>
          </w:p>
        </w:tc>
      </w:tr>
      <w:tr w:rsidR="005F78D2" w:rsidTr="00130863">
        <w:trPr>
          <w:trHeight w:val="397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435AAC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Aportaciones de la Entidad.</w:t>
            </w: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>
            <w:pPr>
              <w:pStyle w:val="Standard"/>
              <w:rPr>
                <w:rFonts w:ascii="Arial" w:hAnsi="Arial"/>
              </w:rPr>
            </w:pPr>
          </w:p>
        </w:tc>
      </w:tr>
      <w:tr w:rsidR="005F78D2" w:rsidTr="00130863">
        <w:trPr>
          <w:trHeight w:val="397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435AAC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Subvención solicitada al Cabildo:</w:t>
            </w: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>
            <w:pPr>
              <w:pStyle w:val="Standard"/>
              <w:rPr>
                <w:rFonts w:ascii="Arial" w:hAnsi="Arial"/>
              </w:rPr>
            </w:pPr>
          </w:p>
        </w:tc>
      </w:tr>
      <w:tr w:rsidR="005F78D2" w:rsidTr="00130863">
        <w:trPr>
          <w:trHeight w:val="397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435AAC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Financiación otros programas del Cabildo</w:t>
            </w: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>
            <w:pPr>
              <w:pStyle w:val="Standard"/>
              <w:rPr>
                <w:rFonts w:ascii="Arial" w:hAnsi="Arial"/>
              </w:rPr>
            </w:pPr>
          </w:p>
        </w:tc>
      </w:tr>
      <w:tr w:rsidR="005F78D2" w:rsidTr="00130863">
        <w:trPr>
          <w:trHeight w:val="397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435AAC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Subvención solicitada a otros Organismos:</w:t>
            </w: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>
            <w:pPr>
              <w:pStyle w:val="Standard"/>
              <w:rPr>
                <w:rFonts w:ascii="Arial" w:hAnsi="Arial"/>
              </w:rPr>
            </w:pPr>
          </w:p>
        </w:tc>
      </w:tr>
      <w:tr w:rsidR="005F78D2">
        <w:trPr>
          <w:trHeight w:val="454"/>
        </w:trPr>
        <w:tc>
          <w:tcPr>
            <w:tcW w:w="54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435AAC">
            <w:pPr>
              <w:pStyle w:val="Standard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TOTAL INGRESOS: (igual al total de gastos)</w:t>
            </w:r>
          </w:p>
        </w:tc>
        <w:tc>
          <w:tcPr>
            <w:tcW w:w="4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8D2" w:rsidRDefault="005F78D2">
            <w:pPr>
              <w:pStyle w:val="Standard"/>
              <w:rPr>
                <w:rFonts w:ascii="Arial" w:hAnsi="Arial"/>
              </w:rPr>
            </w:pPr>
          </w:p>
        </w:tc>
      </w:tr>
    </w:tbl>
    <w:p w:rsidR="005F78D2" w:rsidRDefault="00435AAC" w:rsidP="00130863">
      <w:pPr>
        <w:pStyle w:val="Standard"/>
        <w:spacing w:before="360" w:after="113"/>
        <w:rPr>
          <w:rFonts w:ascii="Arial" w:hAnsi="Arial"/>
        </w:rPr>
      </w:pPr>
      <w:r>
        <w:rPr>
          <w:rFonts w:ascii="Arial" w:hAnsi="Arial"/>
        </w:rPr>
        <w:t>Firmado electrónicamente por el/la Representante</w:t>
      </w:r>
    </w:p>
    <w:p w:rsidR="005F78D2" w:rsidRDefault="00435AAC">
      <w:pPr>
        <w:pStyle w:val="Standard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Nota</w:t>
      </w:r>
      <w:r>
        <w:rPr>
          <w:rFonts w:ascii="Arial" w:hAnsi="Arial"/>
        </w:rPr>
        <w:t>: el programa de actividades a desarrollar ha de ajustarse a una de las opciones que se facilitan, sin que ello signifique que haya de desarrollarse actividad en todos y cada uno de los bimestres o trimestres (según la opción considerada). Asimismo, el total de gasto a materializar en ejecución del programa debe coincidir con el que se ex</w:t>
      </w:r>
      <w:bookmarkStart w:id="0" w:name="_GoBack"/>
      <w:bookmarkEnd w:id="0"/>
      <w:r>
        <w:rPr>
          <w:rFonts w:ascii="Arial" w:hAnsi="Arial"/>
        </w:rPr>
        <w:t>prese en la previsión de ingresos y gastos, donde estos se detallan por conceptos.</w:t>
      </w:r>
    </w:p>
    <w:sectPr w:rsidR="005F78D2" w:rsidSect="00130863">
      <w:headerReference w:type="default" r:id="rId6"/>
      <w:pgSz w:w="11906" w:h="16838"/>
      <w:pgMar w:top="1985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AAC" w:rsidRDefault="00435AAC">
      <w:r>
        <w:separator/>
      </w:r>
    </w:p>
  </w:endnote>
  <w:endnote w:type="continuationSeparator" w:id="0">
    <w:p w:rsidR="00435AAC" w:rsidRDefault="0043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AAC" w:rsidRDefault="00435AAC">
      <w:r>
        <w:rPr>
          <w:color w:val="000000"/>
        </w:rPr>
        <w:separator/>
      </w:r>
    </w:p>
  </w:footnote>
  <w:footnote w:type="continuationSeparator" w:id="0">
    <w:p w:rsidR="00435AAC" w:rsidRDefault="00435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863" w:rsidRDefault="00130863">
    <w:pPr>
      <w:pStyle w:val="Encabezado"/>
    </w:pPr>
    <w:r>
      <w:rPr>
        <w:noProof/>
        <w:lang w:eastAsia="es-ES" w:bidi="ar-SA"/>
      </w:rPr>
      <w:drawing>
        <wp:anchor distT="0" distB="0" distL="0" distR="0" simplePos="0" relativeHeight="251659264" behindDoc="1" locked="0" layoutInCell="0" allowOverlap="1" wp14:anchorId="302B4305" wp14:editId="06B6E85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86105" cy="732790"/>
          <wp:effectExtent l="0" t="0" r="0" b="0"/>
          <wp:wrapNone/>
          <wp:docPr id="3" name="Shap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ap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105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8D2"/>
    <w:rsid w:val="00130863"/>
    <w:rsid w:val="00435AAC"/>
    <w:rsid w:val="005F78D2"/>
    <w:rsid w:val="00E1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F1A4E-1687-4302-BE76-5A1FF66B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es-E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anormal1">
    <w:name w:val="Tabla normal1"/>
    <w:pPr>
      <w:textAlignment w:val="auto"/>
    </w:pPr>
    <w:rPr>
      <w:rFonts w:ascii="Times New Roman" w:eastAsia="Cambria" w:hAnsi="Times New Roman" w:cs="Times New Roman"/>
      <w:sz w:val="20"/>
      <w:szCs w:val="20"/>
      <w:lang w:val="es-ES_tradnl" w:eastAsia="es-ES_tradnl" w:bidi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Encabezado">
    <w:name w:val="header"/>
    <w:basedOn w:val="Normal"/>
    <w:link w:val="EncabezadoCar"/>
    <w:uiPriority w:val="99"/>
    <w:unhideWhenUsed/>
    <w:rsid w:val="00130863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130863"/>
    <w:rPr>
      <w:rFonts w:cs="Mangal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130863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30863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Cabildo de Tenerife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Ignacia Molina Herrera</dc:creator>
  <cp:lastModifiedBy>Ignacia Molina Herrera</cp:lastModifiedBy>
  <cp:revision>3</cp:revision>
  <dcterms:created xsi:type="dcterms:W3CDTF">2024-04-15T11:27:00Z</dcterms:created>
  <dcterms:modified xsi:type="dcterms:W3CDTF">2024-04-18T08:12:00Z</dcterms:modified>
</cp:coreProperties>
</file>