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6" w:rsidRDefault="00F45016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  <w:r w:rsidRPr="0045039B">
        <w:rPr>
          <w:rFonts w:ascii="Arial" w:hAnsi="Arial" w:cs="Arial"/>
          <w:b/>
          <w:u w:val="single"/>
          <w:lang w:eastAsia="en-US"/>
        </w:rPr>
        <w:t>AN</w:t>
      </w:r>
      <w:bookmarkStart w:id="0" w:name="IX2"/>
      <w:bookmarkEnd w:id="0"/>
      <w:r w:rsidRPr="0045039B">
        <w:rPr>
          <w:rFonts w:ascii="Arial" w:hAnsi="Arial" w:cs="Arial"/>
          <w:b/>
          <w:u w:val="single"/>
          <w:lang w:eastAsia="en-US"/>
        </w:rPr>
        <w:t>EXO XII-2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lang w:eastAsia="en-US"/>
        </w:rPr>
      </w:pPr>
      <w:r w:rsidRPr="0045039B">
        <w:rPr>
          <w:rFonts w:ascii="Arial" w:hAnsi="Arial" w:cs="Arial"/>
          <w:b/>
          <w:u w:val="single"/>
          <w:lang w:eastAsia="en-US"/>
        </w:rPr>
        <w:t>RECOMENDACIONES TÉCNICAS PARA EL AUDITOR/A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lang w:eastAsia="en-US"/>
        </w:rPr>
      </w:pPr>
    </w:p>
    <w:p w:rsidR="002A4D94" w:rsidRPr="0045039B" w:rsidRDefault="002A4D94" w:rsidP="00F70759">
      <w:pPr>
        <w:tabs>
          <w:tab w:val="left" w:pos="1814"/>
        </w:tabs>
        <w:spacing w:before="120" w:after="120"/>
        <w:jc w:val="center"/>
        <w:rPr>
          <w:rFonts w:ascii="Arial" w:hAnsi="Arial" w:cs="Arial"/>
          <w:b/>
          <w:u w:val="single"/>
          <w:lang w:eastAsia="en-US"/>
        </w:rPr>
      </w:pPr>
      <w:r w:rsidRPr="0045039B">
        <w:rPr>
          <w:rFonts w:ascii="Arial" w:hAnsi="Arial" w:cs="Arial"/>
          <w:b/>
          <w:u w:val="single"/>
          <w:lang w:eastAsia="en-US"/>
        </w:rPr>
        <w:t>Introducción</w:t>
      </w:r>
    </w:p>
    <w:p w:rsidR="002A4D94" w:rsidRPr="0045039B" w:rsidRDefault="002A4D94" w:rsidP="00F70759">
      <w:pPr>
        <w:numPr>
          <w:ilvl w:val="0"/>
          <w:numId w:val="22"/>
        </w:numPr>
        <w:spacing w:before="120" w:after="12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La actuación profesional del auditor/a en la revisión de la documentación justificativa de la subvención, está orientada a analizar el cumplimiento de determinados aspectos contables, económicos y de emisión de documentos.</w:t>
      </w:r>
    </w:p>
    <w:p w:rsidR="002A4D94" w:rsidRPr="0045039B" w:rsidRDefault="002A4D94" w:rsidP="00F70759">
      <w:pPr>
        <w:numPr>
          <w:ilvl w:val="0"/>
          <w:numId w:val="22"/>
        </w:numPr>
        <w:spacing w:before="120" w:after="12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conocer tanto la Resolución de concesión de la subvención, como el contenido de las Bases de la Convocatoria.</w:t>
      </w: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Objetivo y principios generales del trabajo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0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 objetivo del trabajo del auditor/a es, de conformidad con las normas de auditoría generalmente aceptadas, emitir un informe sobre los siguientes aspectos:</w:t>
      </w:r>
    </w:p>
    <w:p w:rsidR="002A4D94" w:rsidRPr="0045039B" w:rsidRDefault="002A4D94" w:rsidP="00F70759">
      <w:pPr>
        <w:numPr>
          <w:ilvl w:val="0"/>
          <w:numId w:val="23"/>
        </w:numPr>
        <w:spacing w:before="120" w:after="120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Si los gastos del Proyecto han sido contabilizados adecuadamente en los Estados Financieros del beneficiario.</w:t>
      </w:r>
    </w:p>
    <w:p w:rsidR="002A4D94" w:rsidRPr="0045039B" w:rsidRDefault="002A4D94" w:rsidP="00F70759">
      <w:pPr>
        <w:numPr>
          <w:ilvl w:val="0"/>
          <w:numId w:val="23"/>
        </w:numPr>
        <w:spacing w:before="120" w:after="120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Si los documentos justificativos se han expedido correctamente.</w:t>
      </w:r>
    </w:p>
    <w:p w:rsidR="002A4D94" w:rsidRPr="0045039B" w:rsidRDefault="002A4D94" w:rsidP="00F70759">
      <w:pPr>
        <w:numPr>
          <w:ilvl w:val="0"/>
          <w:numId w:val="23"/>
        </w:numPr>
        <w:spacing w:before="120" w:after="120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Si los pagos de los distintos gastos han sido ya realizados a la fecha de la justificación de la subvención.</w:t>
      </w:r>
    </w:p>
    <w:p w:rsidR="002A4D94" w:rsidRPr="0045039B" w:rsidRDefault="002A4D94" w:rsidP="00F70759">
      <w:pPr>
        <w:numPr>
          <w:ilvl w:val="0"/>
          <w:numId w:val="22"/>
        </w:numPr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planificar y realizar la revisión con una actitud de escepticismo profesional, reconociendo que pueden existir circunstancias que causen errores significativos en los Estados Financieros.</w:t>
      </w: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Términos del trabajo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y el beneficiario deberán acordar los términos del trabajo en un contrato.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 contrato confirma al auditor/a la aceptación del trabajo y ayuda a evitar interpretaciones erróneas relativas a asuntos tales como los objetivos y alcance del trabajo, las responsabilidades del auditor/a y el informe a emitir. (Se adjunta modelo de contrato).</w:t>
      </w: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Planificación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planificar el trabajo de tal forma que lo pueda realizar de una forma eficiente.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clear" w:pos="720"/>
          <w:tab w:val="num" w:pos="426"/>
          <w:tab w:val="num" w:pos="567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En la planificación del trabajo, el/la auditor/a deberá obtener o actualizar el conocimiento de las distintas actividades desarrolladas por el beneficiario, incluyendo consideraciones de la organización de la Entidad, sistemas contables, características de las operaciones y la significación de la operación subvencionada sobre el total de actividad de la Entidad.</w:t>
      </w: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Documentación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documentar todo aquello que fuese importante para aportar evidencias que soporten el trabajo, así como que el mismo se ha efectuado de acuerdo con esta recomendación técnica.</w:t>
      </w:r>
    </w:p>
    <w:p w:rsidR="002A4D94" w:rsidRPr="0045039B" w:rsidRDefault="002A4D94" w:rsidP="00F70759">
      <w:pPr>
        <w:spacing w:before="120" w:after="120"/>
        <w:rPr>
          <w:rFonts w:ascii="Arial" w:hAnsi="Arial" w:cs="Arial"/>
          <w:lang w:eastAsia="en-US"/>
        </w:rPr>
        <w:sectPr w:rsidR="002A4D94" w:rsidRPr="0045039B" w:rsidSect="00942070">
          <w:headerReference w:type="default" r:id="rId9"/>
          <w:pgSz w:w="11900" w:h="16840" w:code="9"/>
          <w:pgMar w:top="1440" w:right="1080" w:bottom="993" w:left="1080" w:header="283" w:footer="283" w:gutter="0"/>
          <w:cols w:space="708"/>
          <w:docGrid w:linePitch="326"/>
        </w:sectPr>
      </w:pP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b/>
          <w:lang w:eastAsia="en-US"/>
        </w:rPr>
      </w:pPr>
      <w:r w:rsidRPr="0045039B">
        <w:rPr>
          <w:rFonts w:ascii="Arial" w:hAnsi="Arial" w:cs="Arial"/>
          <w:b/>
          <w:lang w:eastAsia="en-US"/>
        </w:rPr>
        <w:lastRenderedPageBreak/>
        <w:t>RECOMENDACIONES TÉCNICAS PARA EL AUDITOR/A (continuación ANEXO XII-2)</w:t>
      </w:r>
    </w:p>
    <w:p w:rsidR="002A4D94" w:rsidRPr="0045039B" w:rsidRDefault="002A4D94" w:rsidP="00F70759">
      <w:pPr>
        <w:spacing w:before="120" w:after="120"/>
        <w:jc w:val="center"/>
        <w:rPr>
          <w:rFonts w:ascii="Arial" w:hAnsi="Arial" w:cs="Arial"/>
          <w:lang w:eastAsia="en-US"/>
        </w:rPr>
      </w:pP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Procedimientos y evidencia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utilizar su juicio profesional para determinar la naturaleza específica, las fechas y el alcance de los procedimientos del trabajo.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El/La auditor/a deberá obtener de la entidad, la previsión de gastos e ingresos presentada por el beneficiario ante el Cabildo Insular de Tenerife. Asimismo, junto a cada partida de tipo de gasto el beneficiario deberá proporcionar al auditor/a los importes finalmente realizados y que podrán ser presentados como justificativos de la subvención a requerimiento del Cabildo.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Una vez obtenida la mencionada documentación, el/la auditor/a procederá a efectuar una selección de partidas de cada tipo de gasto. Dicha selección deberá cubrir un importe claramente significativo de los importes globales de cada concepto de gasto.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Para cada partida seleccionada, el/la auditor/a deberá satisfacerse de los siguientes aspectos:</w:t>
      </w:r>
    </w:p>
    <w:p w:rsidR="002A4D94" w:rsidRPr="0045039B" w:rsidRDefault="002A4D94" w:rsidP="00F70759">
      <w:pPr>
        <w:numPr>
          <w:ilvl w:val="0"/>
          <w:numId w:val="25"/>
        </w:numPr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Adecuada contabilización de la partida; es decir, que ha sido incluida en una cuenta de gastos de la contabilidad del beneficiario, que se corresponde con el concepto real de dicho gasto.</w:t>
      </w:r>
    </w:p>
    <w:p w:rsidR="002A4D94" w:rsidRPr="0045039B" w:rsidRDefault="002A4D94" w:rsidP="00F70759">
      <w:pPr>
        <w:numPr>
          <w:ilvl w:val="0"/>
          <w:numId w:val="25"/>
        </w:numPr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Correcta expedición de los documentos de gasto; es decir, que el documento justificativo del gasto reúne todos los requisitos contemplados en el convenio de colaboración.</w:t>
      </w:r>
    </w:p>
    <w:p w:rsidR="002A4D94" w:rsidRPr="0045039B" w:rsidRDefault="002A4D94" w:rsidP="00F70759">
      <w:pPr>
        <w:numPr>
          <w:ilvl w:val="0"/>
          <w:numId w:val="25"/>
        </w:numPr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Evidencia de que los pagos de los distintos gastos han sido ya realizados a la fecha de presentación de la justificación.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Adicionalmente, el/la auditor/a deberá comprobar si durante la realización del Proyecto subvencionado, el beneficiario ha obtenido ingresos generados por dicha operación y, en su caso, si se han reinvertido en el mismo o servirán para compensar los costes financieros de créditos obtenidos para realizar la operación.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284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Igualmente recabará información de otras posibles subvenciones o ayudas, públicas o privadas, nacionales o internacionales, obtenidas por el beneficiario para realizar el Proyecto subvencionado y el destino dado a las mismas, en su caso.</w:t>
      </w:r>
    </w:p>
    <w:p w:rsidR="00172137" w:rsidRDefault="00172137" w:rsidP="00F70759">
      <w:pPr>
        <w:spacing w:before="120" w:after="120"/>
        <w:ind w:left="142" w:firstLine="567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A4D94" w:rsidRPr="0045039B" w:rsidRDefault="002A4D94" w:rsidP="00F70759">
      <w:pPr>
        <w:spacing w:before="120" w:after="120"/>
        <w:ind w:left="142" w:firstLine="567"/>
        <w:jc w:val="center"/>
        <w:rPr>
          <w:rFonts w:ascii="Arial" w:hAnsi="Arial" w:cs="Arial"/>
        </w:rPr>
      </w:pPr>
      <w:r w:rsidRPr="0045039B">
        <w:rPr>
          <w:rFonts w:ascii="Arial" w:hAnsi="Arial" w:cs="Arial"/>
          <w:b/>
          <w:bCs/>
          <w:color w:val="000000"/>
          <w:u w:val="single"/>
        </w:rPr>
        <w:t>Conclusiones e Informe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142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 informe del trabajo deberá contener una clara expresión escrita de seguridad negativa. El/La auditor/a deberá revisar y evaluar las conclusiones alcanzadas de la evidencia obtenida como base para la expresión de una seguridad negativa.</w:t>
      </w:r>
    </w:p>
    <w:p w:rsidR="002A4D94" w:rsidRPr="0045039B" w:rsidRDefault="002A4D94" w:rsidP="00F70759">
      <w:pPr>
        <w:numPr>
          <w:ilvl w:val="0"/>
          <w:numId w:val="22"/>
        </w:numPr>
        <w:tabs>
          <w:tab w:val="num" w:pos="426"/>
        </w:tabs>
        <w:spacing w:before="120" w:after="120"/>
        <w:ind w:left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El informe del trabajo deberá contener los siguientes elementos básicos: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Título.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Un párrafo de alcance, describiendo la naturaleza del trabajo.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Un cuadro, en donde se recojan los importes previstos para cada concepto de gasto, junto a los importes efectivamente gastados.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Un párrafo de opinión, en donde el/la auditor/a se manifieste sobre los aspectos especificados en los párrafos 13, 14 y 15 de esta recomendación técnica.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Nombre del auditor/a.</w:t>
      </w:r>
    </w:p>
    <w:p w:rsidR="002A4D94" w:rsidRPr="0045039B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Firma del auditor/a.</w:t>
      </w:r>
    </w:p>
    <w:p w:rsidR="002A4D94" w:rsidRDefault="002A4D94" w:rsidP="00F70759">
      <w:pPr>
        <w:numPr>
          <w:ilvl w:val="0"/>
          <w:numId w:val="24"/>
        </w:numPr>
        <w:spacing w:before="120" w:after="120"/>
        <w:ind w:left="899"/>
        <w:jc w:val="both"/>
        <w:textAlignment w:val="baseline"/>
        <w:rPr>
          <w:rFonts w:ascii="Arial" w:hAnsi="Arial" w:cs="Arial"/>
          <w:color w:val="000000"/>
        </w:rPr>
      </w:pPr>
      <w:r w:rsidRPr="0045039B">
        <w:rPr>
          <w:rFonts w:ascii="Arial" w:hAnsi="Arial" w:cs="Arial"/>
          <w:color w:val="000000"/>
        </w:rPr>
        <w:t>Fecha del informe.</w:t>
      </w:r>
    </w:p>
    <w:p w:rsidR="00172137" w:rsidRDefault="00172137" w:rsidP="00172137">
      <w:pPr>
        <w:spacing w:before="120" w:after="120"/>
        <w:jc w:val="both"/>
        <w:textAlignment w:val="baseline"/>
        <w:rPr>
          <w:rFonts w:ascii="Arial" w:hAnsi="Arial" w:cs="Arial"/>
          <w:color w:val="000000"/>
        </w:rPr>
      </w:pPr>
      <w:bookmarkStart w:id="1" w:name="_GoBack"/>
      <w:bookmarkEnd w:id="1"/>
    </w:p>
    <w:p w:rsidR="00901391" w:rsidRPr="0045039B" w:rsidRDefault="00901391" w:rsidP="00172137">
      <w:pPr>
        <w:spacing w:before="120" w:after="120"/>
        <w:jc w:val="both"/>
        <w:rPr>
          <w:rFonts w:ascii="Arial" w:hAnsi="Arial" w:cs="Arial"/>
        </w:rPr>
      </w:pPr>
    </w:p>
    <w:sectPr w:rsidR="00901391" w:rsidRPr="0045039B" w:rsidSect="00C13851">
      <w:headerReference w:type="default" r:id="rId10"/>
      <w:footerReference w:type="even" r:id="rId11"/>
      <w:footerReference w:type="default" r:id="rId12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endnote>
  <w:end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rGoth12 BT">
    <w:altName w:val="Lucida Console"/>
    <w:charset w:val="00"/>
    <w:family w:val="modern"/>
    <w:pitch w:val="fixed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985B15" w:rsidRDefault="009161B9" w:rsidP="00DF0529">
    <w:pPr>
      <w:pStyle w:val="Piedepgina"/>
      <w:framePr w:wrap="around" w:vAnchor="text" w:hAnchor="margin" w:xAlign="center" w:y="1"/>
      <w:rPr>
        <w:rStyle w:val="Nmerodepgina"/>
        <w:sz w:val="16"/>
        <w:szCs w:val="16"/>
      </w:rPr>
    </w:pPr>
    <w:r w:rsidRPr="00985B15">
      <w:rPr>
        <w:rStyle w:val="Nmerodepgina"/>
        <w:sz w:val="16"/>
        <w:szCs w:val="16"/>
      </w:rPr>
      <w:fldChar w:fldCharType="begin"/>
    </w:r>
    <w:r w:rsidRPr="00985B15">
      <w:rPr>
        <w:rStyle w:val="Nmerodepgina"/>
        <w:sz w:val="16"/>
        <w:szCs w:val="16"/>
      </w:rPr>
      <w:instrText xml:space="preserve">PAGE  </w:instrText>
    </w:r>
    <w:r w:rsidRPr="00985B15">
      <w:rPr>
        <w:rStyle w:val="Nmerodepgina"/>
        <w:sz w:val="16"/>
        <w:szCs w:val="16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Pr="000C2133" w:rsidRDefault="009161B9" w:rsidP="000C2133">
    <w:pPr>
      <w:pStyle w:val="Piedepgina"/>
      <w:framePr w:w="226" w:h="286" w:hRule="exact" w:wrap="around" w:vAnchor="text" w:hAnchor="margin" w:xAlign="center" w:y="-3"/>
      <w:rPr>
        <w:rStyle w:val="Nmerodepgina"/>
        <w:rFonts w:ascii="Arial" w:hAnsi="Arial" w:cs="Arial"/>
      </w:rPr>
    </w:pPr>
    <w:r w:rsidRPr="000C2133">
      <w:rPr>
        <w:rStyle w:val="Nmerodepgina"/>
        <w:rFonts w:ascii="Arial" w:hAnsi="Arial" w:cs="Arial"/>
      </w:rPr>
      <w:fldChar w:fldCharType="begin"/>
    </w:r>
    <w:r w:rsidRPr="000C2133">
      <w:rPr>
        <w:rStyle w:val="Nmerodepgina"/>
        <w:rFonts w:ascii="Arial" w:hAnsi="Arial" w:cs="Arial"/>
      </w:rPr>
      <w:instrText xml:space="preserve">PAGE  </w:instrText>
    </w:r>
    <w:r w:rsidRPr="000C2133">
      <w:rPr>
        <w:rStyle w:val="Nmerodepgina"/>
        <w:rFonts w:ascii="Arial" w:hAnsi="Arial" w:cs="Arial"/>
      </w:rPr>
      <w:fldChar w:fldCharType="separate"/>
    </w:r>
    <w:r w:rsidR="00172137">
      <w:rPr>
        <w:rStyle w:val="Nmerodepgina"/>
        <w:rFonts w:ascii="Arial" w:hAnsi="Arial" w:cs="Arial"/>
        <w:noProof/>
      </w:rPr>
      <w:t>2</w:t>
    </w:r>
    <w:r w:rsidRPr="000C2133">
      <w:rPr>
        <w:rStyle w:val="Nmerodepgina"/>
        <w:rFonts w:ascii="Arial" w:hAnsi="Arial" w:cs="Arial"/>
      </w:rPr>
      <w:fldChar w:fldCharType="end"/>
    </w:r>
  </w:p>
  <w:p w:rsidR="009161B9" w:rsidRPr="00985B15" w:rsidRDefault="009161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separator/>
      </w:r>
    </w:p>
  </w:footnote>
  <w:footnote w:type="continuationSeparator" w:id="0">
    <w:p w:rsidR="009161B9" w:rsidRPr="00985B15" w:rsidRDefault="009161B9">
      <w:pPr>
        <w:rPr>
          <w:sz w:val="16"/>
          <w:szCs w:val="16"/>
        </w:rPr>
      </w:pPr>
      <w:r w:rsidRPr="00985B1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9420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62334F" wp14:editId="71572F5E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942070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942070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.35pt;margin-top:12.15pt;width:171.6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" filled="f" stroked="f" strokeweight="0">
              <v:textbox inset="0,0,0,0">
                <w:txbxContent>
                  <w:p w:rsidR="009161B9" w:rsidRPr="007612FF" w:rsidRDefault="009161B9" w:rsidP="00942070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9161B9" w:rsidRDefault="009161B9" w:rsidP="00942070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C128E7" wp14:editId="654AF437">
          <wp:extent cx="1077595" cy="842010"/>
          <wp:effectExtent l="0" t="0" r="8255" b="0"/>
          <wp:docPr id="12" name="Imagen 12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Default="009161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9" w:rsidRDefault="009161B9" w:rsidP="00F12D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69A24B" wp14:editId="3183EA7E">
              <wp:simplePos x="0" y="0"/>
              <wp:positionH relativeFrom="column">
                <wp:posOffset>906111</wp:posOffset>
              </wp:positionH>
              <wp:positionV relativeFrom="paragraph">
                <wp:posOffset>154418</wp:posOffset>
              </wp:positionV>
              <wp:extent cx="2179320" cy="763009"/>
              <wp:effectExtent l="0" t="0" r="11430" b="184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63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1B9" w:rsidRPr="007612FF" w:rsidRDefault="009161B9" w:rsidP="00F12D42">
                          <w:pPr>
                            <w:pStyle w:val="Ttulo1"/>
                            <w:spacing w:after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7612FF">
                            <w:rPr>
                              <w:bCs/>
                              <w:sz w:val="18"/>
                              <w:szCs w:val="18"/>
                            </w:rPr>
                            <w:t>Área de Empleo, Desarrollo Socioeconómico y Acción Exterior</w:t>
                          </w:r>
                        </w:p>
                        <w:p w:rsidR="009161B9" w:rsidRDefault="009161B9" w:rsidP="00F12D42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Servicio Administrativo de Acción Exterior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35pt;margin-top:12.15pt;width:171.6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iEswIAALUFAAAOAAAAZHJzL2Uyb0RvYy54bWysVG1vmzAQ/j5p/8Hyd8pLKQm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" filled="f" stroked="f" strokeweight="0">
              <v:textbox inset="0,0,0,0">
                <w:txbxContent>
                  <w:p w:rsidR="00C4313A" w:rsidRPr="007612FF" w:rsidRDefault="00C4313A" w:rsidP="00F12D42">
                    <w:pPr>
                      <w:pStyle w:val="Ttulo1"/>
                      <w:spacing w:after="0" w:line="200" w:lineRule="exact"/>
                      <w:rPr>
                        <w:sz w:val="18"/>
                        <w:szCs w:val="18"/>
                      </w:rPr>
                    </w:pPr>
                    <w:r w:rsidRPr="007612FF">
                      <w:rPr>
                        <w:bCs/>
                        <w:sz w:val="18"/>
                        <w:szCs w:val="18"/>
                      </w:rPr>
                      <w:t>Área de Empleo, Desarrollo Socioeconómico y Acción Exterior</w:t>
                    </w:r>
                  </w:p>
                  <w:p w:rsidR="00C4313A" w:rsidRDefault="00C4313A" w:rsidP="00F12D42">
                    <w:pPr>
                      <w:spacing w:line="20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Servicio Administrativo de Acción Exterior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C7B60C" wp14:editId="049FAEC6">
          <wp:extent cx="1077595" cy="842010"/>
          <wp:effectExtent l="0" t="0" r="8255" b="0"/>
          <wp:docPr id="16" name="Imagen 16" descr="logo-administ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administ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9" w:rsidRPr="00F12D42" w:rsidRDefault="009161B9" w:rsidP="00F12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1"/>
    <w:multiLevelType w:val="multilevel"/>
    <w:tmpl w:val="9B04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B79BD"/>
    <w:multiLevelType w:val="hybridMultilevel"/>
    <w:tmpl w:val="1062CB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736A"/>
    <w:multiLevelType w:val="multilevel"/>
    <w:tmpl w:val="DFD47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969"/>
    <w:multiLevelType w:val="hybridMultilevel"/>
    <w:tmpl w:val="7A50CB1A"/>
    <w:lvl w:ilvl="0" w:tplc="86F612A6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C841E6E"/>
    <w:multiLevelType w:val="singleLevel"/>
    <w:tmpl w:val="21843F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8B2A5A"/>
    <w:multiLevelType w:val="multilevel"/>
    <w:tmpl w:val="F522A4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94DBD"/>
    <w:multiLevelType w:val="hybridMultilevel"/>
    <w:tmpl w:val="1ABCE3FC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0F0"/>
    <w:multiLevelType w:val="hybridMultilevel"/>
    <w:tmpl w:val="4FD61F58"/>
    <w:lvl w:ilvl="0" w:tplc="623E4E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E2CEC"/>
    <w:multiLevelType w:val="multilevel"/>
    <w:tmpl w:val="27F8D242"/>
    <w:lvl w:ilvl="0">
      <w:start w:val="1"/>
      <w:numFmt w:val="upperLetter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9">
    <w:nsid w:val="277459BF"/>
    <w:multiLevelType w:val="hybridMultilevel"/>
    <w:tmpl w:val="6CCADE7E"/>
    <w:lvl w:ilvl="0" w:tplc="0C0A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0">
    <w:nsid w:val="2BF754E9"/>
    <w:multiLevelType w:val="multilevel"/>
    <w:tmpl w:val="56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6B90"/>
    <w:multiLevelType w:val="multilevel"/>
    <w:tmpl w:val="6B94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A2A58"/>
    <w:multiLevelType w:val="hybridMultilevel"/>
    <w:tmpl w:val="669605B2"/>
    <w:lvl w:ilvl="0" w:tplc="17B4D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70C64"/>
    <w:multiLevelType w:val="hybridMultilevel"/>
    <w:tmpl w:val="D9C27F02"/>
    <w:lvl w:ilvl="0" w:tplc="4A3C39DA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9E8034A4">
      <w:start w:val="1"/>
      <w:numFmt w:val="lowerLetter"/>
      <w:lvlText w:val="%2)"/>
      <w:lvlJc w:val="left"/>
      <w:pPr>
        <w:tabs>
          <w:tab w:val="num" w:pos="2146"/>
        </w:tabs>
        <w:ind w:left="2146" w:hanging="360"/>
      </w:pPr>
      <w:rPr>
        <w:rFonts w:ascii="Arial" w:hAnsi="Arial" w:hint="default"/>
        <w:sz w:val="20"/>
      </w:rPr>
    </w:lvl>
    <w:lvl w:ilvl="2" w:tplc="0C0A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3" w:tplc="F7484FF2">
      <w:start w:val="1"/>
      <w:numFmt w:val="decimal"/>
      <w:lvlText w:val="%4-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59B3198"/>
    <w:multiLevelType w:val="singleLevel"/>
    <w:tmpl w:val="B29C9D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8183367"/>
    <w:multiLevelType w:val="hybridMultilevel"/>
    <w:tmpl w:val="743CB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FBD"/>
    <w:multiLevelType w:val="hybridMultilevel"/>
    <w:tmpl w:val="8AC88B56"/>
    <w:lvl w:ilvl="0" w:tplc="4F56EB40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A064523"/>
    <w:multiLevelType w:val="hybridMultilevel"/>
    <w:tmpl w:val="60C28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35E4"/>
    <w:multiLevelType w:val="hybridMultilevel"/>
    <w:tmpl w:val="3510366C"/>
    <w:lvl w:ilvl="0" w:tplc="DC88E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0681D"/>
    <w:multiLevelType w:val="hybridMultilevel"/>
    <w:tmpl w:val="18724354"/>
    <w:lvl w:ilvl="0" w:tplc="4062830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2451"/>
    <w:multiLevelType w:val="hybridMultilevel"/>
    <w:tmpl w:val="FA1E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61706"/>
    <w:multiLevelType w:val="hybridMultilevel"/>
    <w:tmpl w:val="F4F02E54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2">
    <w:nsid w:val="4CA060E3"/>
    <w:multiLevelType w:val="hybridMultilevel"/>
    <w:tmpl w:val="6244233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E7A615C"/>
    <w:multiLevelType w:val="hybridMultilevel"/>
    <w:tmpl w:val="722C5FDC"/>
    <w:lvl w:ilvl="0" w:tplc="4A5C0A2A">
      <w:start w:val="4"/>
      <w:numFmt w:val="bullet"/>
      <w:lvlText w:val="-"/>
      <w:lvlJc w:val="left"/>
      <w:pPr>
        <w:ind w:left="10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560127E9"/>
    <w:multiLevelType w:val="multilevel"/>
    <w:tmpl w:val="9AB6C8BC"/>
    <w:lvl w:ilvl="0"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54B3168"/>
    <w:multiLevelType w:val="singleLevel"/>
    <w:tmpl w:val="24B80B02"/>
    <w:lvl w:ilvl="0">
      <w:start w:val="20"/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E1242"/>
    <w:multiLevelType w:val="hybridMultilevel"/>
    <w:tmpl w:val="2C52AE92"/>
    <w:lvl w:ilvl="0" w:tplc="4A3C3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B9415D"/>
    <w:multiLevelType w:val="hybridMultilevel"/>
    <w:tmpl w:val="69BA7C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B0307"/>
    <w:multiLevelType w:val="hybridMultilevel"/>
    <w:tmpl w:val="9D7C1CD6"/>
    <w:lvl w:ilvl="0" w:tplc="DF4CF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379A4"/>
    <w:multiLevelType w:val="hybridMultilevel"/>
    <w:tmpl w:val="14289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2134C"/>
    <w:multiLevelType w:val="multilevel"/>
    <w:tmpl w:val="0FB27C1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vertAlign w:val="baseline"/>
      </w:rPr>
    </w:lvl>
    <w:lvl w:ilvl="1">
      <w:start w:val="1"/>
      <w:numFmt w:val="decimal"/>
      <w:lvlText w:val="%2º"/>
      <w:lvlJc w:val="left"/>
      <w:pPr>
        <w:ind w:left="407" w:firstLine="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3."/>
      <w:lvlJc w:val="left"/>
      <w:pPr>
        <w:ind w:left="52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908" w:hanging="647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241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●.%6."/>
      <w:lvlJc w:val="left"/>
      <w:pPr>
        <w:ind w:left="2916" w:hanging="935"/>
      </w:pPr>
      <w:rPr>
        <w:vertAlign w:val="baseline"/>
      </w:rPr>
    </w:lvl>
    <w:lvl w:ilvl="6">
      <w:start w:val="1"/>
      <w:numFmt w:val="decimal"/>
      <w:lvlText w:val="%1.%2.%3.%4.●.%6.%7."/>
      <w:lvlJc w:val="left"/>
      <w:pPr>
        <w:ind w:left="3420" w:hanging="1080"/>
      </w:pPr>
      <w:rPr>
        <w:vertAlign w:val="baseline"/>
      </w:rPr>
    </w:lvl>
    <w:lvl w:ilvl="7">
      <w:start w:val="1"/>
      <w:numFmt w:val="decimal"/>
      <w:lvlText w:val="%1.%2.%3.%4.●.%6.%7.%8."/>
      <w:lvlJc w:val="left"/>
      <w:pPr>
        <w:ind w:left="3924" w:hanging="1224"/>
      </w:pPr>
      <w:rPr>
        <w:vertAlign w:val="baseline"/>
      </w:rPr>
    </w:lvl>
    <w:lvl w:ilvl="8">
      <w:start w:val="1"/>
      <w:numFmt w:val="decimal"/>
      <w:lvlText w:val="%1.%2.%3.%4.●.%6.%7.%8.%9."/>
      <w:lvlJc w:val="left"/>
      <w:pPr>
        <w:ind w:left="4500" w:hanging="1440"/>
      </w:pPr>
      <w:rPr>
        <w:vertAlign w:val="baseline"/>
      </w:rPr>
    </w:lvl>
  </w:abstractNum>
  <w:abstractNum w:abstractNumId="31">
    <w:nsid w:val="7509284F"/>
    <w:multiLevelType w:val="hybridMultilevel"/>
    <w:tmpl w:val="1330905E"/>
    <w:lvl w:ilvl="0" w:tplc="F0E891FE">
      <w:start w:val="1"/>
      <w:numFmt w:val="lowerLetter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60274D6"/>
    <w:multiLevelType w:val="hybridMultilevel"/>
    <w:tmpl w:val="304E6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D4714"/>
    <w:multiLevelType w:val="hybridMultilevel"/>
    <w:tmpl w:val="FDC4F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C5494"/>
    <w:multiLevelType w:val="hybridMultilevel"/>
    <w:tmpl w:val="F8FA26BE"/>
    <w:lvl w:ilvl="0" w:tplc="DF4CF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8920E0"/>
    <w:multiLevelType w:val="hybridMultilevel"/>
    <w:tmpl w:val="7FE4D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3"/>
  </w:num>
  <w:num w:numId="5">
    <w:abstractNumId w:val="6"/>
  </w:num>
  <w:num w:numId="6">
    <w:abstractNumId w:val="31"/>
  </w:num>
  <w:num w:numId="7">
    <w:abstractNumId w:val="34"/>
  </w:num>
  <w:num w:numId="8">
    <w:abstractNumId w:val="5"/>
  </w:num>
  <w:num w:numId="9">
    <w:abstractNumId w:val="13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12"/>
  </w:num>
  <w:num w:numId="20">
    <w:abstractNumId w:val="35"/>
  </w:num>
  <w:num w:numId="21">
    <w:abstractNumId w:val="29"/>
  </w:num>
  <w:num w:numId="22">
    <w:abstractNumId w:val="11"/>
  </w:num>
  <w:num w:numId="23">
    <w:abstractNumId w:val="2"/>
  </w:num>
  <w:num w:numId="24">
    <w:abstractNumId w:val="10"/>
  </w:num>
  <w:num w:numId="25">
    <w:abstractNumId w:val="7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3"/>
  </w:num>
  <w:num w:numId="31">
    <w:abstractNumId w:val="22"/>
  </w:num>
  <w:num w:numId="32">
    <w:abstractNumId w:val="25"/>
  </w:num>
  <w:num w:numId="33">
    <w:abstractNumId w:val="8"/>
  </w:num>
  <w:num w:numId="34">
    <w:abstractNumId w:val="30"/>
  </w:num>
  <w:num w:numId="35">
    <w:abstractNumId w:val="24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A"/>
    <w:rsid w:val="00000704"/>
    <w:rsid w:val="00002435"/>
    <w:rsid w:val="000033C1"/>
    <w:rsid w:val="00004A3C"/>
    <w:rsid w:val="00004AFE"/>
    <w:rsid w:val="00004BD3"/>
    <w:rsid w:val="00005AFB"/>
    <w:rsid w:val="0000742B"/>
    <w:rsid w:val="00007503"/>
    <w:rsid w:val="00011A67"/>
    <w:rsid w:val="000164B9"/>
    <w:rsid w:val="00016B42"/>
    <w:rsid w:val="00016C6E"/>
    <w:rsid w:val="000174CB"/>
    <w:rsid w:val="000218FA"/>
    <w:rsid w:val="00022106"/>
    <w:rsid w:val="00023108"/>
    <w:rsid w:val="00024661"/>
    <w:rsid w:val="000255D6"/>
    <w:rsid w:val="000279E7"/>
    <w:rsid w:val="00027B02"/>
    <w:rsid w:val="00030C3C"/>
    <w:rsid w:val="000325AC"/>
    <w:rsid w:val="00034AA4"/>
    <w:rsid w:val="000350F3"/>
    <w:rsid w:val="00036970"/>
    <w:rsid w:val="00036A01"/>
    <w:rsid w:val="00036EE7"/>
    <w:rsid w:val="0004183F"/>
    <w:rsid w:val="00042E6A"/>
    <w:rsid w:val="00043345"/>
    <w:rsid w:val="00046901"/>
    <w:rsid w:val="00046C6D"/>
    <w:rsid w:val="00047932"/>
    <w:rsid w:val="0005331A"/>
    <w:rsid w:val="00053AA3"/>
    <w:rsid w:val="00053F1B"/>
    <w:rsid w:val="000549E7"/>
    <w:rsid w:val="00054B88"/>
    <w:rsid w:val="00054E5B"/>
    <w:rsid w:val="00055AB3"/>
    <w:rsid w:val="00056054"/>
    <w:rsid w:val="000578D8"/>
    <w:rsid w:val="00061303"/>
    <w:rsid w:val="000613FF"/>
    <w:rsid w:val="00061A8C"/>
    <w:rsid w:val="00064628"/>
    <w:rsid w:val="00065366"/>
    <w:rsid w:val="00065AAE"/>
    <w:rsid w:val="00065F0B"/>
    <w:rsid w:val="000700B6"/>
    <w:rsid w:val="000700D3"/>
    <w:rsid w:val="000710F4"/>
    <w:rsid w:val="0007175A"/>
    <w:rsid w:val="00073818"/>
    <w:rsid w:val="00076354"/>
    <w:rsid w:val="000767D5"/>
    <w:rsid w:val="00076D24"/>
    <w:rsid w:val="00081774"/>
    <w:rsid w:val="00082CF6"/>
    <w:rsid w:val="00083316"/>
    <w:rsid w:val="00084053"/>
    <w:rsid w:val="0008453C"/>
    <w:rsid w:val="00085514"/>
    <w:rsid w:val="00086AB4"/>
    <w:rsid w:val="00091C77"/>
    <w:rsid w:val="00093051"/>
    <w:rsid w:val="000970FA"/>
    <w:rsid w:val="000A1B93"/>
    <w:rsid w:val="000A33DE"/>
    <w:rsid w:val="000A6953"/>
    <w:rsid w:val="000A7F55"/>
    <w:rsid w:val="000B0563"/>
    <w:rsid w:val="000B46DC"/>
    <w:rsid w:val="000B537A"/>
    <w:rsid w:val="000B5A8F"/>
    <w:rsid w:val="000B635B"/>
    <w:rsid w:val="000B6762"/>
    <w:rsid w:val="000B77DF"/>
    <w:rsid w:val="000C2133"/>
    <w:rsid w:val="000C327A"/>
    <w:rsid w:val="000C4CB0"/>
    <w:rsid w:val="000C62F0"/>
    <w:rsid w:val="000C7487"/>
    <w:rsid w:val="000D1A5A"/>
    <w:rsid w:val="000D4399"/>
    <w:rsid w:val="000D4EFA"/>
    <w:rsid w:val="000D534A"/>
    <w:rsid w:val="000D6A7C"/>
    <w:rsid w:val="000D7BF1"/>
    <w:rsid w:val="000E21DF"/>
    <w:rsid w:val="000E3378"/>
    <w:rsid w:val="000E3D8B"/>
    <w:rsid w:val="000E4A89"/>
    <w:rsid w:val="000E58CA"/>
    <w:rsid w:val="000E5F38"/>
    <w:rsid w:val="000E7E39"/>
    <w:rsid w:val="000F080B"/>
    <w:rsid w:val="000F4F2E"/>
    <w:rsid w:val="000F5D1B"/>
    <w:rsid w:val="000F7441"/>
    <w:rsid w:val="00103D58"/>
    <w:rsid w:val="00106032"/>
    <w:rsid w:val="00110D5D"/>
    <w:rsid w:val="00111C39"/>
    <w:rsid w:val="0011247C"/>
    <w:rsid w:val="00112EA4"/>
    <w:rsid w:val="00114624"/>
    <w:rsid w:val="00122013"/>
    <w:rsid w:val="001238E9"/>
    <w:rsid w:val="00124D76"/>
    <w:rsid w:val="001264E9"/>
    <w:rsid w:val="00126E13"/>
    <w:rsid w:val="001278C6"/>
    <w:rsid w:val="001305A7"/>
    <w:rsid w:val="0013132A"/>
    <w:rsid w:val="001313D9"/>
    <w:rsid w:val="001325A8"/>
    <w:rsid w:val="001342FA"/>
    <w:rsid w:val="001352E1"/>
    <w:rsid w:val="00135746"/>
    <w:rsid w:val="001358EA"/>
    <w:rsid w:val="0013686C"/>
    <w:rsid w:val="001374CE"/>
    <w:rsid w:val="00137A66"/>
    <w:rsid w:val="00140A68"/>
    <w:rsid w:val="0014313A"/>
    <w:rsid w:val="00143A3C"/>
    <w:rsid w:val="001446F4"/>
    <w:rsid w:val="00145804"/>
    <w:rsid w:val="0014664E"/>
    <w:rsid w:val="00150AF1"/>
    <w:rsid w:val="0015169C"/>
    <w:rsid w:val="00152550"/>
    <w:rsid w:val="00152890"/>
    <w:rsid w:val="00154CD0"/>
    <w:rsid w:val="00156D47"/>
    <w:rsid w:val="00157DBC"/>
    <w:rsid w:val="00160DA0"/>
    <w:rsid w:val="001667E4"/>
    <w:rsid w:val="001671E4"/>
    <w:rsid w:val="00170820"/>
    <w:rsid w:val="00172137"/>
    <w:rsid w:val="0017299A"/>
    <w:rsid w:val="001742AB"/>
    <w:rsid w:val="00174A04"/>
    <w:rsid w:val="00176CBB"/>
    <w:rsid w:val="00181D4F"/>
    <w:rsid w:val="00183C4F"/>
    <w:rsid w:val="00183D67"/>
    <w:rsid w:val="001845E2"/>
    <w:rsid w:val="00184FF8"/>
    <w:rsid w:val="001924D7"/>
    <w:rsid w:val="00192B4F"/>
    <w:rsid w:val="00193371"/>
    <w:rsid w:val="00194768"/>
    <w:rsid w:val="00194D9B"/>
    <w:rsid w:val="001958BB"/>
    <w:rsid w:val="00195D92"/>
    <w:rsid w:val="00196A63"/>
    <w:rsid w:val="001A7023"/>
    <w:rsid w:val="001A75DD"/>
    <w:rsid w:val="001B0431"/>
    <w:rsid w:val="001B0F01"/>
    <w:rsid w:val="001B2278"/>
    <w:rsid w:val="001B2842"/>
    <w:rsid w:val="001B3A64"/>
    <w:rsid w:val="001B4FF7"/>
    <w:rsid w:val="001C3786"/>
    <w:rsid w:val="001C7299"/>
    <w:rsid w:val="001D2379"/>
    <w:rsid w:val="001D251D"/>
    <w:rsid w:val="001D730C"/>
    <w:rsid w:val="001E00BF"/>
    <w:rsid w:val="001E0CE2"/>
    <w:rsid w:val="001E30DD"/>
    <w:rsid w:val="001E32B6"/>
    <w:rsid w:val="001E3B57"/>
    <w:rsid w:val="001E442B"/>
    <w:rsid w:val="001E4BC5"/>
    <w:rsid w:val="001E56ED"/>
    <w:rsid w:val="001E790E"/>
    <w:rsid w:val="001F1E4A"/>
    <w:rsid w:val="001F224E"/>
    <w:rsid w:val="001F2743"/>
    <w:rsid w:val="001F28B9"/>
    <w:rsid w:val="001F2D44"/>
    <w:rsid w:val="001F39DC"/>
    <w:rsid w:val="001F4764"/>
    <w:rsid w:val="001F4808"/>
    <w:rsid w:val="001F54A7"/>
    <w:rsid w:val="001F65FA"/>
    <w:rsid w:val="00200EB8"/>
    <w:rsid w:val="00201BBE"/>
    <w:rsid w:val="0020261C"/>
    <w:rsid w:val="00204269"/>
    <w:rsid w:val="0020581A"/>
    <w:rsid w:val="002077FB"/>
    <w:rsid w:val="00210286"/>
    <w:rsid w:val="00211293"/>
    <w:rsid w:val="00212237"/>
    <w:rsid w:val="00213BB2"/>
    <w:rsid w:val="00214082"/>
    <w:rsid w:val="002159F9"/>
    <w:rsid w:val="00216E3B"/>
    <w:rsid w:val="00217B06"/>
    <w:rsid w:val="00222B82"/>
    <w:rsid w:val="002240B9"/>
    <w:rsid w:val="002259EF"/>
    <w:rsid w:val="002300F9"/>
    <w:rsid w:val="002308AF"/>
    <w:rsid w:val="002318F9"/>
    <w:rsid w:val="00232070"/>
    <w:rsid w:val="00235626"/>
    <w:rsid w:val="0023724C"/>
    <w:rsid w:val="00242428"/>
    <w:rsid w:val="002440C3"/>
    <w:rsid w:val="00247BF5"/>
    <w:rsid w:val="00247F99"/>
    <w:rsid w:val="002518B0"/>
    <w:rsid w:val="00252430"/>
    <w:rsid w:val="00254A47"/>
    <w:rsid w:val="002562B8"/>
    <w:rsid w:val="00256F4D"/>
    <w:rsid w:val="0025791E"/>
    <w:rsid w:val="00257C9E"/>
    <w:rsid w:val="002603F3"/>
    <w:rsid w:val="00260BD2"/>
    <w:rsid w:val="00262819"/>
    <w:rsid w:val="0026333D"/>
    <w:rsid w:val="002652E7"/>
    <w:rsid w:val="002654BD"/>
    <w:rsid w:val="002701A1"/>
    <w:rsid w:val="00270C08"/>
    <w:rsid w:val="002711BA"/>
    <w:rsid w:val="00271802"/>
    <w:rsid w:val="00272912"/>
    <w:rsid w:val="00272A49"/>
    <w:rsid w:val="00273C08"/>
    <w:rsid w:val="0027413E"/>
    <w:rsid w:val="002755D2"/>
    <w:rsid w:val="00276E25"/>
    <w:rsid w:val="002802D7"/>
    <w:rsid w:val="00281AA4"/>
    <w:rsid w:val="00287ADE"/>
    <w:rsid w:val="00290629"/>
    <w:rsid w:val="00292305"/>
    <w:rsid w:val="00292BBF"/>
    <w:rsid w:val="00295334"/>
    <w:rsid w:val="00296A4C"/>
    <w:rsid w:val="00297C7F"/>
    <w:rsid w:val="002A071F"/>
    <w:rsid w:val="002A1883"/>
    <w:rsid w:val="002A2D88"/>
    <w:rsid w:val="002A2D9C"/>
    <w:rsid w:val="002A4D94"/>
    <w:rsid w:val="002A4F31"/>
    <w:rsid w:val="002A5249"/>
    <w:rsid w:val="002A588A"/>
    <w:rsid w:val="002A5DD2"/>
    <w:rsid w:val="002A644F"/>
    <w:rsid w:val="002B0B55"/>
    <w:rsid w:val="002B0DE0"/>
    <w:rsid w:val="002B634C"/>
    <w:rsid w:val="002C25A8"/>
    <w:rsid w:val="002C349B"/>
    <w:rsid w:val="002C3846"/>
    <w:rsid w:val="002C3CC0"/>
    <w:rsid w:val="002C3FCC"/>
    <w:rsid w:val="002C5E99"/>
    <w:rsid w:val="002C7401"/>
    <w:rsid w:val="002C7E0A"/>
    <w:rsid w:val="002D0D7C"/>
    <w:rsid w:val="002D147B"/>
    <w:rsid w:val="002D6054"/>
    <w:rsid w:val="002D7317"/>
    <w:rsid w:val="002D7F40"/>
    <w:rsid w:val="002E0F63"/>
    <w:rsid w:val="002E58D6"/>
    <w:rsid w:val="002E6521"/>
    <w:rsid w:val="002F46A7"/>
    <w:rsid w:val="002F7EA1"/>
    <w:rsid w:val="0030039B"/>
    <w:rsid w:val="00300700"/>
    <w:rsid w:val="00301F53"/>
    <w:rsid w:val="00302964"/>
    <w:rsid w:val="00303AEA"/>
    <w:rsid w:val="00305FC6"/>
    <w:rsid w:val="00312179"/>
    <w:rsid w:val="003134A4"/>
    <w:rsid w:val="00313C91"/>
    <w:rsid w:val="00313D8C"/>
    <w:rsid w:val="00314994"/>
    <w:rsid w:val="003157EA"/>
    <w:rsid w:val="003166EA"/>
    <w:rsid w:val="003176A2"/>
    <w:rsid w:val="00320C1A"/>
    <w:rsid w:val="00320C47"/>
    <w:rsid w:val="00323A66"/>
    <w:rsid w:val="0032535E"/>
    <w:rsid w:val="00331A9D"/>
    <w:rsid w:val="00332ACE"/>
    <w:rsid w:val="00334741"/>
    <w:rsid w:val="00335BBE"/>
    <w:rsid w:val="00335D16"/>
    <w:rsid w:val="0033659C"/>
    <w:rsid w:val="00343168"/>
    <w:rsid w:val="00345947"/>
    <w:rsid w:val="00346C36"/>
    <w:rsid w:val="00347AA2"/>
    <w:rsid w:val="00347AF3"/>
    <w:rsid w:val="00347B71"/>
    <w:rsid w:val="0035044C"/>
    <w:rsid w:val="00351154"/>
    <w:rsid w:val="00354D7F"/>
    <w:rsid w:val="00354DDF"/>
    <w:rsid w:val="00361E28"/>
    <w:rsid w:val="0036281B"/>
    <w:rsid w:val="003634C4"/>
    <w:rsid w:val="0036538D"/>
    <w:rsid w:val="003727AB"/>
    <w:rsid w:val="00374DC9"/>
    <w:rsid w:val="003758AF"/>
    <w:rsid w:val="00383D79"/>
    <w:rsid w:val="0038604C"/>
    <w:rsid w:val="00391F1D"/>
    <w:rsid w:val="00392037"/>
    <w:rsid w:val="00393B99"/>
    <w:rsid w:val="0039420E"/>
    <w:rsid w:val="003953AC"/>
    <w:rsid w:val="003A2103"/>
    <w:rsid w:val="003A30F7"/>
    <w:rsid w:val="003A5D3E"/>
    <w:rsid w:val="003B1726"/>
    <w:rsid w:val="003B3ACC"/>
    <w:rsid w:val="003B427B"/>
    <w:rsid w:val="003B450F"/>
    <w:rsid w:val="003B5446"/>
    <w:rsid w:val="003B760F"/>
    <w:rsid w:val="003C1E01"/>
    <w:rsid w:val="003C2EF6"/>
    <w:rsid w:val="003C454F"/>
    <w:rsid w:val="003C6ABB"/>
    <w:rsid w:val="003D5894"/>
    <w:rsid w:val="003D79A1"/>
    <w:rsid w:val="003E08FF"/>
    <w:rsid w:val="003E1227"/>
    <w:rsid w:val="003E14E5"/>
    <w:rsid w:val="003E19CA"/>
    <w:rsid w:val="003E19E2"/>
    <w:rsid w:val="003E2F30"/>
    <w:rsid w:val="003E3413"/>
    <w:rsid w:val="003E5952"/>
    <w:rsid w:val="003F0185"/>
    <w:rsid w:val="003F0C0C"/>
    <w:rsid w:val="003F1BA8"/>
    <w:rsid w:val="003F287E"/>
    <w:rsid w:val="003F2946"/>
    <w:rsid w:val="003F3284"/>
    <w:rsid w:val="00402B11"/>
    <w:rsid w:val="00404302"/>
    <w:rsid w:val="0040464C"/>
    <w:rsid w:val="004053FE"/>
    <w:rsid w:val="00405482"/>
    <w:rsid w:val="004068CD"/>
    <w:rsid w:val="004073C0"/>
    <w:rsid w:val="00407F32"/>
    <w:rsid w:val="00412628"/>
    <w:rsid w:val="00412C38"/>
    <w:rsid w:val="00413D64"/>
    <w:rsid w:val="00416E45"/>
    <w:rsid w:val="00422978"/>
    <w:rsid w:val="00422C65"/>
    <w:rsid w:val="00423B4E"/>
    <w:rsid w:val="00426C3A"/>
    <w:rsid w:val="00427134"/>
    <w:rsid w:val="00430791"/>
    <w:rsid w:val="00431397"/>
    <w:rsid w:val="004333D3"/>
    <w:rsid w:val="00433B4F"/>
    <w:rsid w:val="004342AC"/>
    <w:rsid w:val="00434456"/>
    <w:rsid w:val="00435AAB"/>
    <w:rsid w:val="00436C72"/>
    <w:rsid w:val="0045039B"/>
    <w:rsid w:val="00453203"/>
    <w:rsid w:val="00453ECD"/>
    <w:rsid w:val="0045482D"/>
    <w:rsid w:val="00455051"/>
    <w:rsid w:val="0046041D"/>
    <w:rsid w:val="004607BD"/>
    <w:rsid w:val="0046098B"/>
    <w:rsid w:val="00462A20"/>
    <w:rsid w:val="004630E6"/>
    <w:rsid w:val="00463548"/>
    <w:rsid w:val="0046377D"/>
    <w:rsid w:val="00466A2A"/>
    <w:rsid w:val="00466E92"/>
    <w:rsid w:val="0047005E"/>
    <w:rsid w:val="00471B47"/>
    <w:rsid w:val="00472FA1"/>
    <w:rsid w:val="004755A6"/>
    <w:rsid w:val="00476F19"/>
    <w:rsid w:val="00477108"/>
    <w:rsid w:val="00477F5B"/>
    <w:rsid w:val="00480315"/>
    <w:rsid w:val="00480769"/>
    <w:rsid w:val="00482CB7"/>
    <w:rsid w:val="00484E76"/>
    <w:rsid w:val="00491035"/>
    <w:rsid w:val="0049135F"/>
    <w:rsid w:val="00491FFB"/>
    <w:rsid w:val="00497503"/>
    <w:rsid w:val="00497681"/>
    <w:rsid w:val="004A1DC0"/>
    <w:rsid w:val="004A2DD5"/>
    <w:rsid w:val="004A351B"/>
    <w:rsid w:val="004A4AEB"/>
    <w:rsid w:val="004A5524"/>
    <w:rsid w:val="004A5C4A"/>
    <w:rsid w:val="004A6738"/>
    <w:rsid w:val="004B073B"/>
    <w:rsid w:val="004B12D2"/>
    <w:rsid w:val="004B14E4"/>
    <w:rsid w:val="004B51B9"/>
    <w:rsid w:val="004B7579"/>
    <w:rsid w:val="004B77D4"/>
    <w:rsid w:val="004C028D"/>
    <w:rsid w:val="004C0E53"/>
    <w:rsid w:val="004C1A50"/>
    <w:rsid w:val="004C32A9"/>
    <w:rsid w:val="004C5896"/>
    <w:rsid w:val="004C7D82"/>
    <w:rsid w:val="004C7EBA"/>
    <w:rsid w:val="004D435E"/>
    <w:rsid w:val="004E089C"/>
    <w:rsid w:val="004E08AC"/>
    <w:rsid w:val="004E3600"/>
    <w:rsid w:val="004E38A5"/>
    <w:rsid w:val="004E3C72"/>
    <w:rsid w:val="004E4F6D"/>
    <w:rsid w:val="004E542C"/>
    <w:rsid w:val="004E6195"/>
    <w:rsid w:val="004E720D"/>
    <w:rsid w:val="004E7899"/>
    <w:rsid w:val="004F04B4"/>
    <w:rsid w:val="004F40F5"/>
    <w:rsid w:val="004F5730"/>
    <w:rsid w:val="004F689C"/>
    <w:rsid w:val="004F69AD"/>
    <w:rsid w:val="004F6BA2"/>
    <w:rsid w:val="004F7CB6"/>
    <w:rsid w:val="004F7FB2"/>
    <w:rsid w:val="0050091B"/>
    <w:rsid w:val="00500C39"/>
    <w:rsid w:val="00501010"/>
    <w:rsid w:val="00501516"/>
    <w:rsid w:val="00502421"/>
    <w:rsid w:val="00504D2E"/>
    <w:rsid w:val="00504E4A"/>
    <w:rsid w:val="0051151C"/>
    <w:rsid w:val="0051181F"/>
    <w:rsid w:val="00512446"/>
    <w:rsid w:val="005133DE"/>
    <w:rsid w:val="00513CD0"/>
    <w:rsid w:val="005160C6"/>
    <w:rsid w:val="005174ED"/>
    <w:rsid w:val="0051774E"/>
    <w:rsid w:val="00520802"/>
    <w:rsid w:val="00521CB9"/>
    <w:rsid w:val="00522C31"/>
    <w:rsid w:val="005309CB"/>
    <w:rsid w:val="00532B06"/>
    <w:rsid w:val="005358F4"/>
    <w:rsid w:val="00536785"/>
    <w:rsid w:val="005401F4"/>
    <w:rsid w:val="0054072A"/>
    <w:rsid w:val="0054086D"/>
    <w:rsid w:val="00542031"/>
    <w:rsid w:val="0054253F"/>
    <w:rsid w:val="005445EA"/>
    <w:rsid w:val="00545372"/>
    <w:rsid w:val="00545564"/>
    <w:rsid w:val="00547E9C"/>
    <w:rsid w:val="00550A5F"/>
    <w:rsid w:val="00550B72"/>
    <w:rsid w:val="00550D0E"/>
    <w:rsid w:val="00552679"/>
    <w:rsid w:val="00552AF0"/>
    <w:rsid w:val="00553DB0"/>
    <w:rsid w:val="00554A06"/>
    <w:rsid w:val="00554B2C"/>
    <w:rsid w:val="0055608F"/>
    <w:rsid w:val="00561186"/>
    <w:rsid w:val="0056361B"/>
    <w:rsid w:val="00566688"/>
    <w:rsid w:val="00567CE0"/>
    <w:rsid w:val="005702EF"/>
    <w:rsid w:val="0057057F"/>
    <w:rsid w:val="00571AC4"/>
    <w:rsid w:val="005724AF"/>
    <w:rsid w:val="00572AA8"/>
    <w:rsid w:val="005743F0"/>
    <w:rsid w:val="00574E0C"/>
    <w:rsid w:val="005763C8"/>
    <w:rsid w:val="00576778"/>
    <w:rsid w:val="005768A3"/>
    <w:rsid w:val="005807E9"/>
    <w:rsid w:val="005808EC"/>
    <w:rsid w:val="00581B55"/>
    <w:rsid w:val="00581D28"/>
    <w:rsid w:val="00582875"/>
    <w:rsid w:val="00582BB7"/>
    <w:rsid w:val="005836F3"/>
    <w:rsid w:val="005841EE"/>
    <w:rsid w:val="00584D5C"/>
    <w:rsid w:val="00584E51"/>
    <w:rsid w:val="0058506D"/>
    <w:rsid w:val="0058543F"/>
    <w:rsid w:val="00585C60"/>
    <w:rsid w:val="00586E51"/>
    <w:rsid w:val="005872A7"/>
    <w:rsid w:val="00591D27"/>
    <w:rsid w:val="005938E9"/>
    <w:rsid w:val="005954A6"/>
    <w:rsid w:val="005954AF"/>
    <w:rsid w:val="00597940"/>
    <w:rsid w:val="005A0DAC"/>
    <w:rsid w:val="005A244D"/>
    <w:rsid w:val="005A24B9"/>
    <w:rsid w:val="005A2822"/>
    <w:rsid w:val="005A2F83"/>
    <w:rsid w:val="005A4E79"/>
    <w:rsid w:val="005A520C"/>
    <w:rsid w:val="005A52F3"/>
    <w:rsid w:val="005A66D4"/>
    <w:rsid w:val="005A76CB"/>
    <w:rsid w:val="005B0B40"/>
    <w:rsid w:val="005B1520"/>
    <w:rsid w:val="005B1ED7"/>
    <w:rsid w:val="005B3459"/>
    <w:rsid w:val="005B41E3"/>
    <w:rsid w:val="005B6947"/>
    <w:rsid w:val="005C0193"/>
    <w:rsid w:val="005C1A70"/>
    <w:rsid w:val="005C313B"/>
    <w:rsid w:val="005C3C81"/>
    <w:rsid w:val="005C5CD5"/>
    <w:rsid w:val="005C6C06"/>
    <w:rsid w:val="005C6CFF"/>
    <w:rsid w:val="005D125D"/>
    <w:rsid w:val="005D1F26"/>
    <w:rsid w:val="005D2083"/>
    <w:rsid w:val="005D4C64"/>
    <w:rsid w:val="005E2628"/>
    <w:rsid w:val="005E27CD"/>
    <w:rsid w:val="005E468F"/>
    <w:rsid w:val="005E52AD"/>
    <w:rsid w:val="005E57B0"/>
    <w:rsid w:val="005E75DC"/>
    <w:rsid w:val="005E7664"/>
    <w:rsid w:val="005F1528"/>
    <w:rsid w:val="005F1A61"/>
    <w:rsid w:val="005F37DC"/>
    <w:rsid w:val="005F3F1F"/>
    <w:rsid w:val="005F46A5"/>
    <w:rsid w:val="005F4FD5"/>
    <w:rsid w:val="005F6BD5"/>
    <w:rsid w:val="005F75DC"/>
    <w:rsid w:val="00602C19"/>
    <w:rsid w:val="00605FAE"/>
    <w:rsid w:val="00610AD2"/>
    <w:rsid w:val="00612342"/>
    <w:rsid w:val="00612858"/>
    <w:rsid w:val="006128D4"/>
    <w:rsid w:val="006136B4"/>
    <w:rsid w:val="00615C40"/>
    <w:rsid w:val="00620ADF"/>
    <w:rsid w:val="00622182"/>
    <w:rsid w:val="006221B6"/>
    <w:rsid w:val="00623531"/>
    <w:rsid w:val="00624411"/>
    <w:rsid w:val="00625CEB"/>
    <w:rsid w:val="006263FC"/>
    <w:rsid w:val="006308E1"/>
    <w:rsid w:val="00631840"/>
    <w:rsid w:val="00636C49"/>
    <w:rsid w:val="006376C8"/>
    <w:rsid w:val="006426F5"/>
    <w:rsid w:val="00642760"/>
    <w:rsid w:val="00642B55"/>
    <w:rsid w:val="00643185"/>
    <w:rsid w:val="006434B4"/>
    <w:rsid w:val="006434BB"/>
    <w:rsid w:val="00643A55"/>
    <w:rsid w:val="00645535"/>
    <w:rsid w:val="00645AD0"/>
    <w:rsid w:val="00646FCE"/>
    <w:rsid w:val="00650AF7"/>
    <w:rsid w:val="006537AE"/>
    <w:rsid w:val="00653AE7"/>
    <w:rsid w:val="00653BB2"/>
    <w:rsid w:val="00654AA8"/>
    <w:rsid w:val="0065523A"/>
    <w:rsid w:val="0065574E"/>
    <w:rsid w:val="0065682A"/>
    <w:rsid w:val="00660CCA"/>
    <w:rsid w:val="00662B03"/>
    <w:rsid w:val="00663423"/>
    <w:rsid w:val="00665FC8"/>
    <w:rsid w:val="0066623A"/>
    <w:rsid w:val="006708DD"/>
    <w:rsid w:val="00671C5C"/>
    <w:rsid w:val="00675ADE"/>
    <w:rsid w:val="006766BF"/>
    <w:rsid w:val="006828BC"/>
    <w:rsid w:val="00684027"/>
    <w:rsid w:val="006842A6"/>
    <w:rsid w:val="006846E6"/>
    <w:rsid w:val="0068481E"/>
    <w:rsid w:val="00685890"/>
    <w:rsid w:val="00686692"/>
    <w:rsid w:val="00687EB5"/>
    <w:rsid w:val="006912D9"/>
    <w:rsid w:val="00691CBA"/>
    <w:rsid w:val="006920C9"/>
    <w:rsid w:val="00692D20"/>
    <w:rsid w:val="006A1412"/>
    <w:rsid w:val="006A51C3"/>
    <w:rsid w:val="006B0153"/>
    <w:rsid w:val="006B0C3F"/>
    <w:rsid w:val="006B3ADE"/>
    <w:rsid w:val="006B3B81"/>
    <w:rsid w:val="006B3F1B"/>
    <w:rsid w:val="006B3F3C"/>
    <w:rsid w:val="006B554C"/>
    <w:rsid w:val="006B66CB"/>
    <w:rsid w:val="006B721A"/>
    <w:rsid w:val="006C1396"/>
    <w:rsid w:val="006C266A"/>
    <w:rsid w:val="006C2F06"/>
    <w:rsid w:val="006C4E79"/>
    <w:rsid w:val="006C65D7"/>
    <w:rsid w:val="006D1512"/>
    <w:rsid w:val="006D3E56"/>
    <w:rsid w:val="006D5118"/>
    <w:rsid w:val="006D5FFE"/>
    <w:rsid w:val="006D657E"/>
    <w:rsid w:val="006D729E"/>
    <w:rsid w:val="006D7B0E"/>
    <w:rsid w:val="006E20C8"/>
    <w:rsid w:val="006E21F0"/>
    <w:rsid w:val="006E2E19"/>
    <w:rsid w:val="006E40BA"/>
    <w:rsid w:val="006E736A"/>
    <w:rsid w:val="006E7B07"/>
    <w:rsid w:val="006F158C"/>
    <w:rsid w:val="006F2F32"/>
    <w:rsid w:val="006F36B0"/>
    <w:rsid w:val="006F54AA"/>
    <w:rsid w:val="006F6455"/>
    <w:rsid w:val="006F6E01"/>
    <w:rsid w:val="007003A9"/>
    <w:rsid w:val="00701059"/>
    <w:rsid w:val="0070355C"/>
    <w:rsid w:val="00706309"/>
    <w:rsid w:val="00706C5D"/>
    <w:rsid w:val="00713F12"/>
    <w:rsid w:val="00714673"/>
    <w:rsid w:val="00715321"/>
    <w:rsid w:val="00715C72"/>
    <w:rsid w:val="007163A6"/>
    <w:rsid w:val="0071661D"/>
    <w:rsid w:val="00716D58"/>
    <w:rsid w:val="00716F3F"/>
    <w:rsid w:val="00720610"/>
    <w:rsid w:val="0072267C"/>
    <w:rsid w:val="0072345B"/>
    <w:rsid w:val="00723FBF"/>
    <w:rsid w:val="0072405E"/>
    <w:rsid w:val="00725874"/>
    <w:rsid w:val="00726D35"/>
    <w:rsid w:val="00727CED"/>
    <w:rsid w:val="00727D36"/>
    <w:rsid w:val="00730F13"/>
    <w:rsid w:val="00731266"/>
    <w:rsid w:val="00731402"/>
    <w:rsid w:val="0073366B"/>
    <w:rsid w:val="007339A6"/>
    <w:rsid w:val="00734486"/>
    <w:rsid w:val="0073625D"/>
    <w:rsid w:val="007365C0"/>
    <w:rsid w:val="007403A8"/>
    <w:rsid w:val="007410D2"/>
    <w:rsid w:val="00741152"/>
    <w:rsid w:val="007433E9"/>
    <w:rsid w:val="007437C0"/>
    <w:rsid w:val="00744E60"/>
    <w:rsid w:val="00745AA0"/>
    <w:rsid w:val="00747EBD"/>
    <w:rsid w:val="00751299"/>
    <w:rsid w:val="00752929"/>
    <w:rsid w:val="00753534"/>
    <w:rsid w:val="00753A78"/>
    <w:rsid w:val="00753ED6"/>
    <w:rsid w:val="00756679"/>
    <w:rsid w:val="007612FF"/>
    <w:rsid w:val="0076204D"/>
    <w:rsid w:val="00762110"/>
    <w:rsid w:val="00762AF8"/>
    <w:rsid w:val="0076549C"/>
    <w:rsid w:val="00765704"/>
    <w:rsid w:val="00767A24"/>
    <w:rsid w:val="00770028"/>
    <w:rsid w:val="00770DB3"/>
    <w:rsid w:val="0077130D"/>
    <w:rsid w:val="0077305D"/>
    <w:rsid w:val="00775B10"/>
    <w:rsid w:val="0078322A"/>
    <w:rsid w:val="00783BE6"/>
    <w:rsid w:val="00783C36"/>
    <w:rsid w:val="00785C66"/>
    <w:rsid w:val="00791765"/>
    <w:rsid w:val="0079362E"/>
    <w:rsid w:val="00795592"/>
    <w:rsid w:val="007955F3"/>
    <w:rsid w:val="007963BB"/>
    <w:rsid w:val="00797566"/>
    <w:rsid w:val="0079756D"/>
    <w:rsid w:val="00797752"/>
    <w:rsid w:val="007A006A"/>
    <w:rsid w:val="007A04C3"/>
    <w:rsid w:val="007A188B"/>
    <w:rsid w:val="007B0E6E"/>
    <w:rsid w:val="007B1161"/>
    <w:rsid w:val="007B1FD6"/>
    <w:rsid w:val="007B248E"/>
    <w:rsid w:val="007B3302"/>
    <w:rsid w:val="007B46F5"/>
    <w:rsid w:val="007B5134"/>
    <w:rsid w:val="007B5326"/>
    <w:rsid w:val="007B633C"/>
    <w:rsid w:val="007B71D9"/>
    <w:rsid w:val="007C0BBF"/>
    <w:rsid w:val="007C13F1"/>
    <w:rsid w:val="007C18CF"/>
    <w:rsid w:val="007C446D"/>
    <w:rsid w:val="007C5B05"/>
    <w:rsid w:val="007D0670"/>
    <w:rsid w:val="007D07B5"/>
    <w:rsid w:val="007D1A73"/>
    <w:rsid w:val="007D5443"/>
    <w:rsid w:val="007D61C8"/>
    <w:rsid w:val="007E2A63"/>
    <w:rsid w:val="007E3FDD"/>
    <w:rsid w:val="007E4539"/>
    <w:rsid w:val="007F1466"/>
    <w:rsid w:val="007F46AF"/>
    <w:rsid w:val="007F4D90"/>
    <w:rsid w:val="007F5C31"/>
    <w:rsid w:val="00800543"/>
    <w:rsid w:val="00802271"/>
    <w:rsid w:val="00802672"/>
    <w:rsid w:val="008026F5"/>
    <w:rsid w:val="0080492A"/>
    <w:rsid w:val="00804CD1"/>
    <w:rsid w:val="00810166"/>
    <w:rsid w:val="00814970"/>
    <w:rsid w:val="0081572D"/>
    <w:rsid w:val="008176F6"/>
    <w:rsid w:val="008202DC"/>
    <w:rsid w:val="00820E33"/>
    <w:rsid w:val="00822241"/>
    <w:rsid w:val="00822860"/>
    <w:rsid w:val="00823F08"/>
    <w:rsid w:val="00826B15"/>
    <w:rsid w:val="00826BF9"/>
    <w:rsid w:val="008305BD"/>
    <w:rsid w:val="0083149D"/>
    <w:rsid w:val="00832FB2"/>
    <w:rsid w:val="00833321"/>
    <w:rsid w:val="008351B8"/>
    <w:rsid w:val="00835301"/>
    <w:rsid w:val="0084198D"/>
    <w:rsid w:val="00844C2F"/>
    <w:rsid w:val="00845F29"/>
    <w:rsid w:val="00847852"/>
    <w:rsid w:val="00847DED"/>
    <w:rsid w:val="00850D70"/>
    <w:rsid w:val="0085108F"/>
    <w:rsid w:val="0085168F"/>
    <w:rsid w:val="00853997"/>
    <w:rsid w:val="0085525D"/>
    <w:rsid w:val="0086025B"/>
    <w:rsid w:val="0086101E"/>
    <w:rsid w:val="0086271B"/>
    <w:rsid w:val="008651CA"/>
    <w:rsid w:val="008658D1"/>
    <w:rsid w:val="00865DBF"/>
    <w:rsid w:val="00867126"/>
    <w:rsid w:val="00871491"/>
    <w:rsid w:val="008716D1"/>
    <w:rsid w:val="00873950"/>
    <w:rsid w:val="00874171"/>
    <w:rsid w:val="00874B63"/>
    <w:rsid w:val="00874FD3"/>
    <w:rsid w:val="0088078A"/>
    <w:rsid w:val="008834C4"/>
    <w:rsid w:val="00884D7D"/>
    <w:rsid w:val="00886ABB"/>
    <w:rsid w:val="00887E6E"/>
    <w:rsid w:val="008909FA"/>
    <w:rsid w:val="0089269D"/>
    <w:rsid w:val="008941AA"/>
    <w:rsid w:val="008957C1"/>
    <w:rsid w:val="00897483"/>
    <w:rsid w:val="00897D51"/>
    <w:rsid w:val="008A0123"/>
    <w:rsid w:val="008A0AFB"/>
    <w:rsid w:val="008A1762"/>
    <w:rsid w:val="008A29F7"/>
    <w:rsid w:val="008A2F33"/>
    <w:rsid w:val="008A4803"/>
    <w:rsid w:val="008A4F6B"/>
    <w:rsid w:val="008A51ED"/>
    <w:rsid w:val="008A722C"/>
    <w:rsid w:val="008B0669"/>
    <w:rsid w:val="008B0AF6"/>
    <w:rsid w:val="008B0B2F"/>
    <w:rsid w:val="008B1F31"/>
    <w:rsid w:val="008B4550"/>
    <w:rsid w:val="008B6226"/>
    <w:rsid w:val="008B668D"/>
    <w:rsid w:val="008B6EB7"/>
    <w:rsid w:val="008C03AD"/>
    <w:rsid w:val="008C0F98"/>
    <w:rsid w:val="008C1567"/>
    <w:rsid w:val="008C1641"/>
    <w:rsid w:val="008C1B34"/>
    <w:rsid w:val="008C1D1C"/>
    <w:rsid w:val="008C35E4"/>
    <w:rsid w:val="008C3F01"/>
    <w:rsid w:val="008C4E0F"/>
    <w:rsid w:val="008C539B"/>
    <w:rsid w:val="008C6A3D"/>
    <w:rsid w:val="008D06BC"/>
    <w:rsid w:val="008D0F80"/>
    <w:rsid w:val="008D1EAE"/>
    <w:rsid w:val="008D2578"/>
    <w:rsid w:val="008D25D6"/>
    <w:rsid w:val="008D5390"/>
    <w:rsid w:val="008D66E4"/>
    <w:rsid w:val="008D7678"/>
    <w:rsid w:val="008D7773"/>
    <w:rsid w:val="008D7AFA"/>
    <w:rsid w:val="008E048C"/>
    <w:rsid w:val="008E06E6"/>
    <w:rsid w:val="008E2267"/>
    <w:rsid w:val="008E3B10"/>
    <w:rsid w:val="008E3EED"/>
    <w:rsid w:val="008E4883"/>
    <w:rsid w:val="008F04D0"/>
    <w:rsid w:val="008F1466"/>
    <w:rsid w:val="008F1626"/>
    <w:rsid w:val="008F46AC"/>
    <w:rsid w:val="008F4AF6"/>
    <w:rsid w:val="008F4B11"/>
    <w:rsid w:val="008F6DC8"/>
    <w:rsid w:val="008F75EB"/>
    <w:rsid w:val="00901391"/>
    <w:rsid w:val="00902E9A"/>
    <w:rsid w:val="0090412D"/>
    <w:rsid w:val="00904B61"/>
    <w:rsid w:val="00904E4B"/>
    <w:rsid w:val="0090504D"/>
    <w:rsid w:val="0090736A"/>
    <w:rsid w:val="00907F22"/>
    <w:rsid w:val="00910503"/>
    <w:rsid w:val="00910B2F"/>
    <w:rsid w:val="009128F4"/>
    <w:rsid w:val="00913E6C"/>
    <w:rsid w:val="00915BD1"/>
    <w:rsid w:val="009161B9"/>
    <w:rsid w:val="00917BEA"/>
    <w:rsid w:val="00917CDF"/>
    <w:rsid w:val="009202D4"/>
    <w:rsid w:val="009206EA"/>
    <w:rsid w:val="00920A99"/>
    <w:rsid w:val="00922EFA"/>
    <w:rsid w:val="009244E8"/>
    <w:rsid w:val="009256BF"/>
    <w:rsid w:val="0092590C"/>
    <w:rsid w:val="00926126"/>
    <w:rsid w:val="00926E69"/>
    <w:rsid w:val="00931255"/>
    <w:rsid w:val="009312AD"/>
    <w:rsid w:val="0093256F"/>
    <w:rsid w:val="0093402E"/>
    <w:rsid w:val="00937287"/>
    <w:rsid w:val="00941658"/>
    <w:rsid w:val="00942070"/>
    <w:rsid w:val="00944F69"/>
    <w:rsid w:val="0094546D"/>
    <w:rsid w:val="00946A5C"/>
    <w:rsid w:val="00950929"/>
    <w:rsid w:val="0095138A"/>
    <w:rsid w:val="009538B6"/>
    <w:rsid w:val="00961EF5"/>
    <w:rsid w:val="009623C6"/>
    <w:rsid w:val="00963D60"/>
    <w:rsid w:val="00967389"/>
    <w:rsid w:val="00973CCE"/>
    <w:rsid w:val="009745E4"/>
    <w:rsid w:val="00975A83"/>
    <w:rsid w:val="009766F4"/>
    <w:rsid w:val="009774F0"/>
    <w:rsid w:val="00977AC7"/>
    <w:rsid w:val="00977DE2"/>
    <w:rsid w:val="009812E1"/>
    <w:rsid w:val="00981D6E"/>
    <w:rsid w:val="009831D8"/>
    <w:rsid w:val="00984487"/>
    <w:rsid w:val="009854F2"/>
    <w:rsid w:val="00985B15"/>
    <w:rsid w:val="00987BE1"/>
    <w:rsid w:val="009914EC"/>
    <w:rsid w:val="00992081"/>
    <w:rsid w:val="009924A9"/>
    <w:rsid w:val="00993FEE"/>
    <w:rsid w:val="0099470B"/>
    <w:rsid w:val="00994EDD"/>
    <w:rsid w:val="009965E1"/>
    <w:rsid w:val="00997337"/>
    <w:rsid w:val="009A368F"/>
    <w:rsid w:val="009A3B48"/>
    <w:rsid w:val="009A3E02"/>
    <w:rsid w:val="009A6576"/>
    <w:rsid w:val="009A6CB0"/>
    <w:rsid w:val="009B02DD"/>
    <w:rsid w:val="009B0F09"/>
    <w:rsid w:val="009B158C"/>
    <w:rsid w:val="009B1DCE"/>
    <w:rsid w:val="009B22F8"/>
    <w:rsid w:val="009B259E"/>
    <w:rsid w:val="009B4136"/>
    <w:rsid w:val="009B4757"/>
    <w:rsid w:val="009B5358"/>
    <w:rsid w:val="009B6BF4"/>
    <w:rsid w:val="009C0319"/>
    <w:rsid w:val="009C2886"/>
    <w:rsid w:val="009C7B36"/>
    <w:rsid w:val="009D008D"/>
    <w:rsid w:val="009D2EB2"/>
    <w:rsid w:val="009D35AD"/>
    <w:rsid w:val="009E107A"/>
    <w:rsid w:val="009E18A9"/>
    <w:rsid w:val="009E25F9"/>
    <w:rsid w:val="009E3F84"/>
    <w:rsid w:val="009E4A28"/>
    <w:rsid w:val="009E516F"/>
    <w:rsid w:val="009E6022"/>
    <w:rsid w:val="009E69E3"/>
    <w:rsid w:val="009E74B9"/>
    <w:rsid w:val="009F0A74"/>
    <w:rsid w:val="009F2E40"/>
    <w:rsid w:val="009F3E65"/>
    <w:rsid w:val="009F3F18"/>
    <w:rsid w:val="009F3F85"/>
    <w:rsid w:val="009F46FC"/>
    <w:rsid w:val="009F487E"/>
    <w:rsid w:val="009F4FC3"/>
    <w:rsid w:val="009F565D"/>
    <w:rsid w:val="009F6168"/>
    <w:rsid w:val="009F6B75"/>
    <w:rsid w:val="009F7838"/>
    <w:rsid w:val="00A00F5E"/>
    <w:rsid w:val="00A02BEB"/>
    <w:rsid w:val="00A02D72"/>
    <w:rsid w:val="00A039EF"/>
    <w:rsid w:val="00A03BB4"/>
    <w:rsid w:val="00A06787"/>
    <w:rsid w:val="00A06A70"/>
    <w:rsid w:val="00A07AC1"/>
    <w:rsid w:val="00A1048A"/>
    <w:rsid w:val="00A10A2F"/>
    <w:rsid w:val="00A10E98"/>
    <w:rsid w:val="00A12143"/>
    <w:rsid w:val="00A15D17"/>
    <w:rsid w:val="00A17CBD"/>
    <w:rsid w:val="00A21ECF"/>
    <w:rsid w:val="00A22F70"/>
    <w:rsid w:val="00A23D85"/>
    <w:rsid w:val="00A272EF"/>
    <w:rsid w:val="00A30194"/>
    <w:rsid w:val="00A30203"/>
    <w:rsid w:val="00A31DBA"/>
    <w:rsid w:val="00A3216D"/>
    <w:rsid w:val="00A32CDB"/>
    <w:rsid w:val="00A33134"/>
    <w:rsid w:val="00A35753"/>
    <w:rsid w:val="00A37431"/>
    <w:rsid w:val="00A37E4F"/>
    <w:rsid w:val="00A37FDE"/>
    <w:rsid w:val="00A40FF5"/>
    <w:rsid w:val="00A42D16"/>
    <w:rsid w:val="00A44D95"/>
    <w:rsid w:val="00A46C1F"/>
    <w:rsid w:val="00A47025"/>
    <w:rsid w:val="00A51BF8"/>
    <w:rsid w:val="00A54CF5"/>
    <w:rsid w:val="00A5566F"/>
    <w:rsid w:val="00A6195A"/>
    <w:rsid w:val="00A62AD6"/>
    <w:rsid w:val="00A64566"/>
    <w:rsid w:val="00A65B73"/>
    <w:rsid w:val="00A72054"/>
    <w:rsid w:val="00A72B8B"/>
    <w:rsid w:val="00A72F61"/>
    <w:rsid w:val="00A731DD"/>
    <w:rsid w:val="00A73E6F"/>
    <w:rsid w:val="00A761F6"/>
    <w:rsid w:val="00A77140"/>
    <w:rsid w:val="00A77566"/>
    <w:rsid w:val="00A81936"/>
    <w:rsid w:val="00A83351"/>
    <w:rsid w:val="00A845CB"/>
    <w:rsid w:val="00A85FCB"/>
    <w:rsid w:val="00A870FF"/>
    <w:rsid w:val="00A91A27"/>
    <w:rsid w:val="00A92F13"/>
    <w:rsid w:val="00A94381"/>
    <w:rsid w:val="00A945CD"/>
    <w:rsid w:val="00A95694"/>
    <w:rsid w:val="00A95714"/>
    <w:rsid w:val="00A962EF"/>
    <w:rsid w:val="00A9633F"/>
    <w:rsid w:val="00AA0268"/>
    <w:rsid w:val="00AA0F14"/>
    <w:rsid w:val="00AA603B"/>
    <w:rsid w:val="00AA6436"/>
    <w:rsid w:val="00AA6C8A"/>
    <w:rsid w:val="00AB0FE7"/>
    <w:rsid w:val="00AB124C"/>
    <w:rsid w:val="00AB1E8F"/>
    <w:rsid w:val="00AB41C0"/>
    <w:rsid w:val="00AB4352"/>
    <w:rsid w:val="00AB4594"/>
    <w:rsid w:val="00AB4D2A"/>
    <w:rsid w:val="00AB55CF"/>
    <w:rsid w:val="00AC12D3"/>
    <w:rsid w:val="00AC2206"/>
    <w:rsid w:val="00AC35D4"/>
    <w:rsid w:val="00AC3BB5"/>
    <w:rsid w:val="00AC68BC"/>
    <w:rsid w:val="00AC7D85"/>
    <w:rsid w:val="00AD1AC6"/>
    <w:rsid w:val="00AD2833"/>
    <w:rsid w:val="00AD2AF9"/>
    <w:rsid w:val="00AD3753"/>
    <w:rsid w:val="00AD60AC"/>
    <w:rsid w:val="00AD6BC6"/>
    <w:rsid w:val="00AD6CF3"/>
    <w:rsid w:val="00AE172E"/>
    <w:rsid w:val="00AE2454"/>
    <w:rsid w:val="00AE6796"/>
    <w:rsid w:val="00AF01B2"/>
    <w:rsid w:val="00AF1A9D"/>
    <w:rsid w:val="00AF2D5B"/>
    <w:rsid w:val="00AF5790"/>
    <w:rsid w:val="00AF69A9"/>
    <w:rsid w:val="00AF77CA"/>
    <w:rsid w:val="00B00F81"/>
    <w:rsid w:val="00B01BEA"/>
    <w:rsid w:val="00B02DB1"/>
    <w:rsid w:val="00B03507"/>
    <w:rsid w:val="00B042F0"/>
    <w:rsid w:val="00B0686F"/>
    <w:rsid w:val="00B07412"/>
    <w:rsid w:val="00B116B1"/>
    <w:rsid w:val="00B12759"/>
    <w:rsid w:val="00B17D2D"/>
    <w:rsid w:val="00B21B1A"/>
    <w:rsid w:val="00B23C41"/>
    <w:rsid w:val="00B25C95"/>
    <w:rsid w:val="00B25FEF"/>
    <w:rsid w:val="00B262CC"/>
    <w:rsid w:val="00B263C6"/>
    <w:rsid w:val="00B2687B"/>
    <w:rsid w:val="00B27C23"/>
    <w:rsid w:val="00B31130"/>
    <w:rsid w:val="00B318C7"/>
    <w:rsid w:val="00B320DD"/>
    <w:rsid w:val="00B32289"/>
    <w:rsid w:val="00B379C1"/>
    <w:rsid w:val="00B4134F"/>
    <w:rsid w:val="00B41443"/>
    <w:rsid w:val="00B420B5"/>
    <w:rsid w:val="00B42C48"/>
    <w:rsid w:val="00B43A9F"/>
    <w:rsid w:val="00B47B15"/>
    <w:rsid w:val="00B47CDC"/>
    <w:rsid w:val="00B50C89"/>
    <w:rsid w:val="00B516B9"/>
    <w:rsid w:val="00B61ADB"/>
    <w:rsid w:val="00B649F6"/>
    <w:rsid w:val="00B64A3C"/>
    <w:rsid w:val="00B66A54"/>
    <w:rsid w:val="00B67013"/>
    <w:rsid w:val="00B7047A"/>
    <w:rsid w:val="00B707BC"/>
    <w:rsid w:val="00B72734"/>
    <w:rsid w:val="00B730DF"/>
    <w:rsid w:val="00B75B6C"/>
    <w:rsid w:val="00B76206"/>
    <w:rsid w:val="00B764A8"/>
    <w:rsid w:val="00B80FBD"/>
    <w:rsid w:val="00B82FF4"/>
    <w:rsid w:val="00B83681"/>
    <w:rsid w:val="00B83A00"/>
    <w:rsid w:val="00B83D22"/>
    <w:rsid w:val="00B84FCB"/>
    <w:rsid w:val="00B850A9"/>
    <w:rsid w:val="00B86A14"/>
    <w:rsid w:val="00B87E46"/>
    <w:rsid w:val="00B908CA"/>
    <w:rsid w:val="00B92350"/>
    <w:rsid w:val="00B93F4D"/>
    <w:rsid w:val="00B940DF"/>
    <w:rsid w:val="00B94C86"/>
    <w:rsid w:val="00B94E68"/>
    <w:rsid w:val="00B94FB1"/>
    <w:rsid w:val="00B95B2E"/>
    <w:rsid w:val="00B97CA0"/>
    <w:rsid w:val="00B97EF0"/>
    <w:rsid w:val="00BA0651"/>
    <w:rsid w:val="00BA08FD"/>
    <w:rsid w:val="00BA0C33"/>
    <w:rsid w:val="00BA0D31"/>
    <w:rsid w:val="00BA216E"/>
    <w:rsid w:val="00BA2FAA"/>
    <w:rsid w:val="00BA3733"/>
    <w:rsid w:val="00BA4F99"/>
    <w:rsid w:val="00BA4F9D"/>
    <w:rsid w:val="00BA5411"/>
    <w:rsid w:val="00BA5D59"/>
    <w:rsid w:val="00BA60B6"/>
    <w:rsid w:val="00BB095B"/>
    <w:rsid w:val="00BB0E18"/>
    <w:rsid w:val="00BB1A11"/>
    <w:rsid w:val="00BB2446"/>
    <w:rsid w:val="00BB3041"/>
    <w:rsid w:val="00BB49E1"/>
    <w:rsid w:val="00BB4EE4"/>
    <w:rsid w:val="00BB5837"/>
    <w:rsid w:val="00BC033D"/>
    <w:rsid w:val="00BC1352"/>
    <w:rsid w:val="00BC4382"/>
    <w:rsid w:val="00BC5562"/>
    <w:rsid w:val="00BC617C"/>
    <w:rsid w:val="00BD3504"/>
    <w:rsid w:val="00BD38E7"/>
    <w:rsid w:val="00BD4332"/>
    <w:rsid w:val="00BD554B"/>
    <w:rsid w:val="00BD62DB"/>
    <w:rsid w:val="00BD63FA"/>
    <w:rsid w:val="00BD7091"/>
    <w:rsid w:val="00BE0A7D"/>
    <w:rsid w:val="00BE0E11"/>
    <w:rsid w:val="00BE14F9"/>
    <w:rsid w:val="00BE348B"/>
    <w:rsid w:val="00BE36EC"/>
    <w:rsid w:val="00BE4E8C"/>
    <w:rsid w:val="00BE5060"/>
    <w:rsid w:val="00BE6F04"/>
    <w:rsid w:val="00BE7438"/>
    <w:rsid w:val="00BF188F"/>
    <w:rsid w:val="00BF2BF3"/>
    <w:rsid w:val="00BF2CA4"/>
    <w:rsid w:val="00BF354E"/>
    <w:rsid w:val="00BF35E8"/>
    <w:rsid w:val="00BF383D"/>
    <w:rsid w:val="00BF3999"/>
    <w:rsid w:val="00BF4E73"/>
    <w:rsid w:val="00BF599A"/>
    <w:rsid w:val="00BF6036"/>
    <w:rsid w:val="00BF6196"/>
    <w:rsid w:val="00BF77F0"/>
    <w:rsid w:val="00C02E26"/>
    <w:rsid w:val="00C049EB"/>
    <w:rsid w:val="00C074A7"/>
    <w:rsid w:val="00C07535"/>
    <w:rsid w:val="00C07E4C"/>
    <w:rsid w:val="00C10318"/>
    <w:rsid w:val="00C10981"/>
    <w:rsid w:val="00C111AB"/>
    <w:rsid w:val="00C12734"/>
    <w:rsid w:val="00C13851"/>
    <w:rsid w:val="00C13AB5"/>
    <w:rsid w:val="00C15A6E"/>
    <w:rsid w:val="00C17AE9"/>
    <w:rsid w:val="00C20B7B"/>
    <w:rsid w:val="00C22734"/>
    <w:rsid w:val="00C235C7"/>
    <w:rsid w:val="00C2370B"/>
    <w:rsid w:val="00C23DDD"/>
    <w:rsid w:val="00C305E8"/>
    <w:rsid w:val="00C30BA0"/>
    <w:rsid w:val="00C31E7E"/>
    <w:rsid w:val="00C326DC"/>
    <w:rsid w:val="00C3295C"/>
    <w:rsid w:val="00C35FF3"/>
    <w:rsid w:val="00C36E42"/>
    <w:rsid w:val="00C374E5"/>
    <w:rsid w:val="00C4147F"/>
    <w:rsid w:val="00C42BCD"/>
    <w:rsid w:val="00C42EB4"/>
    <w:rsid w:val="00C4313A"/>
    <w:rsid w:val="00C44485"/>
    <w:rsid w:val="00C44C5E"/>
    <w:rsid w:val="00C4763F"/>
    <w:rsid w:val="00C50044"/>
    <w:rsid w:val="00C5015D"/>
    <w:rsid w:val="00C50CB5"/>
    <w:rsid w:val="00C50F1A"/>
    <w:rsid w:val="00C51741"/>
    <w:rsid w:val="00C517DC"/>
    <w:rsid w:val="00C5613D"/>
    <w:rsid w:val="00C570D9"/>
    <w:rsid w:val="00C57330"/>
    <w:rsid w:val="00C60FC7"/>
    <w:rsid w:val="00C61356"/>
    <w:rsid w:val="00C62B81"/>
    <w:rsid w:val="00C63284"/>
    <w:rsid w:val="00C64160"/>
    <w:rsid w:val="00C64171"/>
    <w:rsid w:val="00C65E5A"/>
    <w:rsid w:val="00C67C64"/>
    <w:rsid w:val="00C713F6"/>
    <w:rsid w:val="00C72E20"/>
    <w:rsid w:val="00C7333B"/>
    <w:rsid w:val="00C754A6"/>
    <w:rsid w:val="00C81C46"/>
    <w:rsid w:val="00C825BC"/>
    <w:rsid w:val="00C8391A"/>
    <w:rsid w:val="00C87720"/>
    <w:rsid w:val="00C91D82"/>
    <w:rsid w:val="00C93145"/>
    <w:rsid w:val="00C9322F"/>
    <w:rsid w:val="00C946F3"/>
    <w:rsid w:val="00C96479"/>
    <w:rsid w:val="00C96F3E"/>
    <w:rsid w:val="00C96FDE"/>
    <w:rsid w:val="00C979DE"/>
    <w:rsid w:val="00CA1955"/>
    <w:rsid w:val="00CA2E12"/>
    <w:rsid w:val="00CA4DF4"/>
    <w:rsid w:val="00CA532C"/>
    <w:rsid w:val="00CA56BB"/>
    <w:rsid w:val="00CA6140"/>
    <w:rsid w:val="00CA7CA1"/>
    <w:rsid w:val="00CB123C"/>
    <w:rsid w:val="00CB2F56"/>
    <w:rsid w:val="00CB4262"/>
    <w:rsid w:val="00CB60A1"/>
    <w:rsid w:val="00CC1079"/>
    <w:rsid w:val="00CC1F43"/>
    <w:rsid w:val="00CC46F2"/>
    <w:rsid w:val="00CC4CF0"/>
    <w:rsid w:val="00CC5C60"/>
    <w:rsid w:val="00CC7506"/>
    <w:rsid w:val="00CD2784"/>
    <w:rsid w:val="00CD3237"/>
    <w:rsid w:val="00CD5BBD"/>
    <w:rsid w:val="00CE0F36"/>
    <w:rsid w:val="00CE1509"/>
    <w:rsid w:val="00CE2455"/>
    <w:rsid w:val="00CE332B"/>
    <w:rsid w:val="00CE46E7"/>
    <w:rsid w:val="00CE48DF"/>
    <w:rsid w:val="00CE4FCB"/>
    <w:rsid w:val="00CE586C"/>
    <w:rsid w:val="00CE5CDD"/>
    <w:rsid w:val="00CE5FA7"/>
    <w:rsid w:val="00CE7A2C"/>
    <w:rsid w:val="00CF2253"/>
    <w:rsid w:val="00CF3DDE"/>
    <w:rsid w:val="00CF462E"/>
    <w:rsid w:val="00CF4EDB"/>
    <w:rsid w:val="00CF6266"/>
    <w:rsid w:val="00CF64EF"/>
    <w:rsid w:val="00CF70C0"/>
    <w:rsid w:val="00CF71F2"/>
    <w:rsid w:val="00D00144"/>
    <w:rsid w:val="00D005F4"/>
    <w:rsid w:val="00D0568E"/>
    <w:rsid w:val="00D066D6"/>
    <w:rsid w:val="00D07C3E"/>
    <w:rsid w:val="00D07F21"/>
    <w:rsid w:val="00D10F2A"/>
    <w:rsid w:val="00D120A4"/>
    <w:rsid w:val="00D1219D"/>
    <w:rsid w:val="00D1319B"/>
    <w:rsid w:val="00D16170"/>
    <w:rsid w:val="00D16ACB"/>
    <w:rsid w:val="00D2073A"/>
    <w:rsid w:val="00D21BEF"/>
    <w:rsid w:val="00D21BF0"/>
    <w:rsid w:val="00D2242A"/>
    <w:rsid w:val="00D225B1"/>
    <w:rsid w:val="00D24789"/>
    <w:rsid w:val="00D24D2B"/>
    <w:rsid w:val="00D2502D"/>
    <w:rsid w:val="00D25FAF"/>
    <w:rsid w:val="00D26F51"/>
    <w:rsid w:val="00D304DD"/>
    <w:rsid w:val="00D305C8"/>
    <w:rsid w:val="00D31322"/>
    <w:rsid w:val="00D319E1"/>
    <w:rsid w:val="00D32517"/>
    <w:rsid w:val="00D33884"/>
    <w:rsid w:val="00D34D68"/>
    <w:rsid w:val="00D34FC2"/>
    <w:rsid w:val="00D35353"/>
    <w:rsid w:val="00D356DF"/>
    <w:rsid w:val="00D361B4"/>
    <w:rsid w:val="00D4096C"/>
    <w:rsid w:val="00D4155D"/>
    <w:rsid w:val="00D429E6"/>
    <w:rsid w:val="00D4314F"/>
    <w:rsid w:val="00D43395"/>
    <w:rsid w:val="00D44E37"/>
    <w:rsid w:val="00D456F5"/>
    <w:rsid w:val="00D46F9F"/>
    <w:rsid w:val="00D5266A"/>
    <w:rsid w:val="00D52ECC"/>
    <w:rsid w:val="00D61C0A"/>
    <w:rsid w:val="00D64DA0"/>
    <w:rsid w:val="00D65E0A"/>
    <w:rsid w:val="00D6670C"/>
    <w:rsid w:val="00D67D5F"/>
    <w:rsid w:val="00D71E72"/>
    <w:rsid w:val="00D72F75"/>
    <w:rsid w:val="00D732C3"/>
    <w:rsid w:val="00D7338E"/>
    <w:rsid w:val="00D75364"/>
    <w:rsid w:val="00D75476"/>
    <w:rsid w:val="00D754C6"/>
    <w:rsid w:val="00D75504"/>
    <w:rsid w:val="00D80464"/>
    <w:rsid w:val="00D8224B"/>
    <w:rsid w:val="00D829D8"/>
    <w:rsid w:val="00D832A9"/>
    <w:rsid w:val="00D83B53"/>
    <w:rsid w:val="00D864F0"/>
    <w:rsid w:val="00D90056"/>
    <w:rsid w:val="00D914E0"/>
    <w:rsid w:val="00D92FF0"/>
    <w:rsid w:val="00D93C0A"/>
    <w:rsid w:val="00D94CC3"/>
    <w:rsid w:val="00D9524C"/>
    <w:rsid w:val="00D95802"/>
    <w:rsid w:val="00D964E5"/>
    <w:rsid w:val="00DA000D"/>
    <w:rsid w:val="00DA0669"/>
    <w:rsid w:val="00DA2820"/>
    <w:rsid w:val="00DA3B65"/>
    <w:rsid w:val="00DA4507"/>
    <w:rsid w:val="00DA4A6A"/>
    <w:rsid w:val="00DA5891"/>
    <w:rsid w:val="00DA6077"/>
    <w:rsid w:val="00DB18FE"/>
    <w:rsid w:val="00DB3563"/>
    <w:rsid w:val="00DB3D83"/>
    <w:rsid w:val="00DB4FB5"/>
    <w:rsid w:val="00DB73A4"/>
    <w:rsid w:val="00DC04AB"/>
    <w:rsid w:val="00DC1046"/>
    <w:rsid w:val="00DC2BEA"/>
    <w:rsid w:val="00DC5533"/>
    <w:rsid w:val="00DC59A4"/>
    <w:rsid w:val="00DC5A3A"/>
    <w:rsid w:val="00DC6347"/>
    <w:rsid w:val="00DD0B81"/>
    <w:rsid w:val="00DD12E3"/>
    <w:rsid w:val="00DD2D6C"/>
    <w:rsid w:val="00DD309C"/>
    <w:rsid w:val="00DD4958"/>
    <w:rsid w:val="00DD52C8"/>
    <w:rsid w:val="00DD58E7"/>
    <w:rsid w:val="00DD6C0C"/>
    <w:rsid w:val="00DD73DF"/>
    <w:rsid w:val="00DE0064"/>
    <w:rsid w:val="00DE02C5"/>
    <w:rsid w:val="00DE0876"/>
    <w:rsid w:val="00DE08F8"/>
    <w:rsid w:val="00DE189F"/>
    <w:rsid w:val="00DE20F1"/>
    <w:rsid w:val="00DE226C"/>
    <w:rsid w:val="00DE2316"/>
    <w:rsid w:val="00DE3596"/>
    <w:rsid w:val="00DE3ABF"/>
    <w:rsid w:val="00DE418B"/>
    <w:rsid w:val="00DE472F"/>
    <w:rsid w:val="00DE484E"/>
    <w:rsid w:val="00DE645A"/>
    <w:rsid w:val="00DE677B"/>
    <w:rsid w:val="00DE6DED"/>
    <w:rsid w:val="00DE7C9D"/>
    <w:rsid w:val="00DF0529"/>
    <w:rsid w:val="00DF1B10"/>
    <w:rsid w:val="00DF42EC"/>
    <w:rsid w:val="00DF7FBC"/>
    <w:rsid w:val="00E02C53"/>
    <w:rsid w:val="00E03AB9"/>
    <w:rsid w:val="00E03DDC"/>
    <w:rsid w:val="00E06C1D"/>
    <w:rsid w:val="00E1066E"/>
    <w:rsid w:val="00E14100"/>
    <w:rsid w:val="00E1432C"/>
    <w:rsid w:val="00E16376"/>
    <w:rsid w:val="00E16AC4"/>
    <w:rsid w:val="00E2237E"/>
    <w:rsid w:val="00E232F5"/>
    <w:rsid w:val="00E27D15"/>
    <w:rsid w:val="00E31D06"/>
    <w:rsid w:val="00E323B1"/>
    <w:rsid w:val="00E34688"/>
    <w:rsid w:val="00E357DF"/>
    <w:rsid w:val="00E3604B"/>
    <w:rsid w:val="00E3633F"/>
    <w:rsid w:val="00E365A1"/>
    <w:rsid w:val="00E36A57"/>
    <w:rsid w:val="00E37600"/>
    <w:rsid w:val="00E4251A"/>
    <w:rsid w:val="00E4549C"/>
    <w:rsid w:val="00E45836"/>
    <w:rsid w:val="00E463CB"/>
    <w:rsid w:val="00E502B0"/>
    <w:rsid w:val="00E51D03"/>
    <w:rsid w:val="00E54AE8"/>
    <w:rsid w:val="00E562AE"/>
    <w:rsid w:val="00E579B8"/>
    <w:rsid w:val="00E57D04"/>
    <w:rsid w:val="00E602EF"/>
    <w:rsid w:val="00E606C3"/>
    <w:rsid w:val="00E60AAF"/>
    <w:rsid w:val="00E62F40"/>
    <w:rsid w:val="00E64326"/>
    <w:rsid w:val="00E71271"/>
    <w:rsid w:val="00E73338"/>
    <w:rsid w:val="00E740CA"/>
    <w:rsid w:val="00E746C3"/>
    <w:rsid w:val="00E74F4C"/>
    <w:rsid w:val="00E83B82"/>
    <w:rsid w:val="00E84567"/>
    <w:rsid w:val="00E84E3C"/>
    <w:rsid w:val="00E87005"/>
    <w:rsid w:val="00E874B2"/>
    <w:rsid w:val="00E904EC"/>
    <w:rsid w:val="00E93652"/>
    <w:rsid w:val="00E96006"/>
    <w:rsid w:val="00E974C2"/>
    <w:rsid w:val="00E97C27"/>
    <w:rsid w:val="00E97F70"/>
    <w:rsid w:val="00EA02E7"/>
    <w:rsid w:val="00EA05AE"/>
    <w:rsid w:val="00EA1AB4"/>
    <w:rsid w:val="00EA251E"/>
    <w:rsid w:val="00EA29B8"/>
    <w:rsid w:val="00EA2B99"/>
    <w:rsid w:val="00EA578A"/>
    <w:rsid w:val="00EA6EA1"/>
    <w:rsid w:val="00EA70DA"/>
    <w:rsid w:val="00EA7333"/>
    <w:rsid w:val="00EB0478"/>
    <w:rsid w:val="00EB29B2"/>
    <w:rsid w:val="00EB5312"/>
    <w:rsid w:val="00EB6763"/>
    <w:rsid w:val="00EC0A2B"/>
    <w:rsid w:val="00EC0AA1"/>
    <w:rsid w:val="00EC15F2"/>
    <w:rsid w:val="00EC2DF5"/>
    <w:rsid w:val="00EC44D1"/>
    <w:rsid w:val="00EC658C"/>
    <w:rsid w:val="00EC6E5B"/>
    <w:rsid w:val="00EC706D"/>
    <w:rsid w:val="00EC7D4E"/>
    <w:rsid w:val="00ED3719"/>
    <w:rsid w:val="00ED3A79"/>
    <w:rsid w:val="00ED3E4C"/>
    <w:rsid w:val="00ED405D"/>
    <w:rsid w:val="00ED4472"/>
    <w:rsid w:val="00ED44E1"/>
    <w:rsid w:val="00ED5FE9"/>
    <w:rsid w:val="00EE0054"/>
    <w:rsid w:val="00EE2038"/>
    <w:rsid w:val="00EE3540"/>
    <w:rsid w:val="00EE49DD"/>
    <w:rsid w:val="00EE6171"/>
    <w:rsid w:val="00EE74E5"/>
    <w:rsid w:val="00EE77C8"/>
    <w:rsid w:val="00EE7EDC"/>
    <w:rsid w:val="00EF1253"/>
    <w:rsid w:val="00EF16C7"/>
    <w:rsid w:val="00EF16FE"/>
    <w:rsid w:val="00EF20D5"/>
    <w:rsid w:val="00EF6F09"/>
    <w:rsid w:val="00F03FA7"/>
    <w:rsid w:val="00F0519C"/>
    <w:rsid w:val="00F055B3"/>
    <w:rsid w:val="00F057EB"/>
    <w:rsid w:val="00F11603"/>
    <w:rsid w:val="00F12D42"/>
    <w:rsid w:val="00F12FC7"/>
    <w:rsid w:val="00F13A69"/>
    <w:rsid w:val="00F15DD4"/>
    <w:rsid w:val="00F21D79"/>
    <w:rsid w:val="00F221C6"/>
    <w:rsid w:val="00F22839"/>
    <w:rsid w:val="00F23EF1"/>
    <w:rsid w:val="00F24797"/>
    <w:rsid w:val="00F2683E"/>
    <w:rsid w:val="00F27990"/>
    <w:rsid w:val="00F27FFB"/>
    <w:rsid w:val="00F3024A"/>
    <w:rsid w:val="00F32A55"/>
    <w:rsid w:val="00F3385D"/>
    <w:rsid w:val="00F33ACC"/>
    <w:rsid w:val="00F33CDF"/>
    <w:rsid w:val="00F37263"/>
    <w:rsid w:val="00F37EE4"/>
    <w:rsid w:val="00F40A44"/>
    <w:rsid w:val="00F42FE5"/>
    <w:rsid w:val="00F44A16"/>
    <w:rsid w:val="00F44F88"/>
    <w:rsid w:val="00F45016"/>
    <w:rsid w:val="00F4605B"/>
    <w:rsid w:val="00F46CE6"/>
    <w:rsid w:val="00F507D0"/>
    <w:rsid w:val="00F529D5"/>
    <w:rsid w:val="00F56317"/>
    <w:rsid w:val="00F611F6"/>
    <w:rsid w:val="00F62305"/>
    <w:rsid w:val="00F62D0F"/>
    <w:rsid w:val="00F63BEC"/>
    <w:rsid w:val="00F640CD"/>
    <w:rsid w:val="00F64D54"/>
    <w:rsid w:val="00F65560"/>
    <w:rsid w:val="00F65873"/>
    <w:rsid w:val="00F67B95"/>
    <w:rsid w:val="00F70581"/>
    <w:rsid w:val="00F70759"/>
    <w:rsid w:val="00F70FCA"/>
    <w:rsid w:val="00F728E4"/>
    <w:rsid w:val="00F739F4"/>
    <w:rsid w:val="00F747F0"/>
    <w:rsid w:val="00F74B5D"/>
    <w:rsid w:val="00F7561D"/>
    <w:rsid w:val="00F75BEC"/>
    <w:rsid w:val="00F75D49"/>
    <w:rsid w:val="00F77986"/>
    <w:rsid w:val="00F77C54"/>
    <w:rsid w:val="00F8104B"/>
    <w:rsid w:val="00F816B8"/>
    <w:rsid w:val="00F822C4"/>
    <w:rsid w:val="00F82443"/>
    <w:rsid w:val="00F83854"/>
    <w:rsid w:val="00F8541A"/>
    <w:rsid w:val="00F858DE"/>
    <w:rsid w:val="00F86662"/>
    <w:rsid w:val="00F905DF"/>
    <w:rsid w:val="00F90D7C"/>
    <w:rsid w:val="00F93098"/>
    <w:rsid w:val="00F9345A"/>
    <w:rsid w:val="00F94BA6"/>
    <w:rsid w:val="00F95B6A"/>
    <w:rsid w:val="00F95F63"/>
    <w:rsid w:val="00F96762"/>
    <w:rsid w:val="00F9690E"/>
    <w:rsid w:val="00F96B33"/>
    <w:rsid w:val="00F97EC0"/>
    <w:rsid w:val="00FA1246"/>
    <w:rsid w:val="00FA29DF"/>
    <w:rsid w:val="00FA2BBF"/>
    <w:rsid w:val="00FA434E"/>
    <w:rsid w:val="00FA5608"/>
    <w:rsid w:val="00FA5725"/>
    <w:rsid w:val="00FA5790"/>
    <w:rsid w:val="00FA5862"/>
    <w:rsid w:val="00FA58AD"/>
    <w:rsid w:val="00FA608A"/>
    <w:rsid w:val="00FA7B2F"/>
    <w:rsid w:val="00FA7D2F"/>
    <w:rsid w:val="00FB090D"/>
    <w:rsid w:val="00FB1758"/>
    <w:rsid w:val="00FB1930"/>
    <w:rsid w:val="00FB2837"/>
    <w:rsid w:val="00FB2CBC"/>
    <w:rsid w:val="00FB3BEA"/>
    <w:rsid w:val="00FB648F"/>
    <w:rsid w:val="00FB6C79"/>
    <w:rsid w:val="00FB7BD7"/>
    <w:rsid w:val="00FB7DDE"/>
    <w:rsid w:val="00FC0B03"/>
    <w:rsid w:val="00FC31C7"/>
    <w:rsid w:val="00FC375E"/>
    <w:rsid w:val="00FC3D96"/>
    <w:rsid w:val="00FC6D7D"/>
    <w:rsid w:val="00FD3CC1"/>
    <w:rsid w:val="00FD4471"/>
    <w:rsid w:val="00FD4656"/>
    <w:rsid w:val="00FD4D02"/>
    <w:rsid w:val="00FD4D06"/>
    <w:rsid w:val="00FD5149"/>
    <w:rsid w:val="00FD6BA9"/>
    <w:rsid w:val="00FD6DCF"/>
    <w:rsid w:val="00FD6F8F"/>
    <w:rsid w:val="00FD75C3"/>
    <w:rsid w:val="00FE008F"/>
    <w:rsid w:val="00FE1217"/>
    <w:rsid w:val="00FE1478"/>
    <w:rsid w:val="00FE293C"/>
    <w:rsid w:val="00FE318E"/>
    <w:rsid w:val="00FE40C7"/>
    <w:rsid w:val="00FE427B"/>
    <w:rsid w:val="00FE508A"/>
    <w:rsid w:val="00FF0853"/>
    <w:rsid w:val="00FF0F15"/>
    <w:rsid w:val="00FF1CBC"/>
    <w:rsid w:val="00FF3C4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0DF"/>
  </w:style>
  <w:style w:type="paragraph" w:styleId="Ttulo1">
    <w:name w:val="heading 1"/>
    <w:basedOn w:val="Normal"/>
    <w:next w:val="Normal"/>
    <w:link w:val="Ttulo1Car"/>
    <w:qFormat/>
    <w:rsid w:val="0027413E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7413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D1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7413E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i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462A2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2A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413E"/>
    <w:pPr>
      <w:spacing w:after="120"/>
    </w:pPr>
    <w:rPr>
      <w:lang w:val="es-ES_tradnl"/>
    </w:rPr>
  </w:style>
  <w:style w:type="paragraph" w:styleId="Lista3">
    <w:name w:val="List 3"/>
    <w:basedOn w:val="Normal"/>
    <w:rsid w:val="0027413E"/>
    <w:pPr>
      <w:ind w:left="849" w:hanging="283"/>
    </w:pPr>
    <w:rPr>
      <w:lang w:val="es-ES_tradnl"/>
    </w:rPr>
  </w:style>
  <w:style w:type="paragraph" w:customStyle="1" w:styleId="Textoindependiente21">
    <w:name w:val="Texto independiente 21"/>
    <w:basedOn w:val="Normal"/>
    <w:rsid w:val="0027413E"/>
    <w:pPr>
      <w:spacing w:after="120"/>
      <w:ind w:left="283"/>
    </w:pPr>
    <w:rPr>
      <w:lang w:val="es-ES_tradnl"/>
    </w:rPr>
  </w:style>
  <w:style w:type="paragraph" w:styleId="Lista2">
    <w:name w:val="List 2"/>
    <w:basedOn w:val="Normal"/>
    <w:rsid w:val="0027413E"/>
    <w:pPr>
      <w:ind w:left="566" w:hanging="283"/>
    </w:pPr>
    <w:rPr>
      <w:lang w:val="es-ES_tradnl"/>
    </w:rPr>
  </w:style>
  <w:style w:type="paragraph" w:customStyle="1" w:styleId="Textoindependiente31">
    <w:name w:val="Texto independiente 31"/>
    <w:basedOn w:val="Textoindependiente21"/>
    <w:rsid w:val="0027413E"/>
  </w:style>
  <w:style w:type="paragraph" w:customStyle="1" w:styleId="BodyText21">
    <w:name w:val="Body Text 21"/>
    <w:basedOn w:val="Normal"/>
    <w:rsid w:val="0027413E"/>
    <w:pPr>
      <w:widowControl w:val="0"/>
      <w:spacing w:after="120"/>
      <w:ind w:firstLine="709"/>
      <w:jc w:val="both"/>
    </w:pPr>
    <w:rPr>
      <w:rFonts w:ascii="LettrGoth12 BT" w:hAnsi="LettrGoth12 BT"/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7413E"/>
    <w:pPr>
      <w:ind w:firstLine="567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27413E"/>
    <w:rPr>
      <w:rFonts w:ascii="Arial" w:hAnsi="Arial"/>
      <w:sz w:val="22"/>
    </w:rPr>
  </w:style>
  <w:style w:type="character" w:styleId="Hipervnculo">
    <w:name w:val="Hyperlink"/>
    <w:rsid w:val="0027413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413E"/>
    <w:pPr>
      <w:spacing w:after="120"/>
      <w:ind w:left="283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27413E"/>
    <w:pPr>
      <w:ind w:left="113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6D729E"/>
    <w:pPr>
      <w:spacing w:after="240"/>
    </w:pPr>
    <w:rPr>
      <w:sz w:val="24"/>
      <w:szCs w:val="24"/>
    </w:rPr>
  </w:style>
  <w:style w:type="paragraph" w:customStyle="1" w:styleId="CorporativoALBOAN">
    <w:name w:val="Corporativo ALBOAN"/>
    <w:basedOn w:val="Normal"/>
    <w:rsid w:val="00A95714"/>
    <w:pPr>
      <w:spacing w:after="120"/>
      <w:ind w:firstLine="708"/>
      <w:jc w:val="both"/>
    </w:pPr>
    <w:rPr>
      <w:rFonts w:ascii="Arial" w:hAnsi="Arial" w:cs="Arial"/>
      <w:sz w:val="22"/>
      <w:szCs w:val="24"/>
    </w:rPr>
  </w:style>
  <w:style w:type="paragraph" w:styleId="Textonotapie">
    <w:name w:val="footnote text"/>
    <w:basedOn w:val="Normal"/>
    <w:link w:val="TextonotapieCar"/>
    <w:semiHidden/>
    <w:rsid w:val="00762110"/>
    <w:pPr>
      <w:jc w:val="both"/>
    </w:pPr>
    <w:rPr>
      <w:rFonts w:ascii="Century Gothic" w:hAnsi="Century Gothic"/>
      <w:sz w:val="16"/>
    </w:rPr>
  </w:style>
  <w:style w:type="character" w:styleId="Refdenotaalpie">
    <w:name w:val="footnote reference"/>
    <w:semiHidden/>
    <w:rsid w:val="00762110"/>
    <w:rPr>
      <w:vertAlign w:val="superscript"/>
    </w:rPr>
  </w:style>
  <w:style w:type="table" w:styleId="Tablaconcuadrcula">
    <w:name w:val="Table Grid"/>
    <w:basedOn w:val="Tablanormal"/>
    <w:rsid w:val="000B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Fuentedeprrafopredeter"/>
    <w:rsid w:val="002240B9"/>
  </w:style>
  <w:style w:type="paragraph" w:styleId="Piedepgina">
    <w:name w:val="footer"/>
    <w:basedOn w:val="Normal"/>
    <w:link w:val="PiedepginaCar"/>
    <w:rsid w:val="008B06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0669"/>
  </w:style>
  <w:style w:type="paragraph" w:styleId="Encabezado">
    <w:name w:val="header"/>
    <w:basedOn w:val="Normal"/>
    <w:link w:val="EncabezadoCar"/>
    <w:rsid w:val="00D1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9B"/>
  </w:style>
  <w:style w:type="paragraph" w:styleId="Textodeglobo">
    <w:name w:val="Balloon Text"/>
    <w:basedOn w:val="Normal"/>
    <w:link w:val="TextodegloboCar"/>
    <w:rsid w:val="00D13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319B"/>
    <w:rPr>
      <w:rFonts w:ascii="Tahoma" w:hAnsi="Tahoma" w:cs="Tahoma"/>
      <w:sz w:val="16"/>
      <w:szCs w:val="16"/>
    </w:rPr>
  </w:style>
  <w:style w:type="character" w:customStyle="1" w:styleId="autor">
    <w:name w:val="autor"/>
    <w:basedOn w:val="Fuentedeprrafopredeter"/>
    <w:rsid w:val="00BA0D31"/>
  </w:style>
  <w:style w:type="character" w:customStyle="1" w:styleId="referencia">
    <w:name w:val="referencia"/>
    <w:basedOn w:val="Fuentedeprrafopredeter"/>
    <w:rsid w:val="00BA0D31"/>
  </w:style>
  <w:style w:type="paragraph" w:styleId="Revisin">
    <w:name w:val="Revision"/>
    <w:hidden/>
    <w:uiPriority w:val="99"/>
    <w:semiHidden/>
    <w:rsid w:val="000B635B"/>
  </w:style>
  <w:style w:type="character" w:customStyle="1" w:styleId="Ttulo7Car">
    <w:name w:val="Título 7 Car"/>
    <w:link w:val="Ttulo7"/>
    <w:rsid w:val="00462A20"/>
    <w:rPr>
      <w:sz w:val="24"/>
      <w:szCs w:val="24"/>
    </w:rPr>
  </w:style>
  <w:style w:type="character" w:customStyle="1" w:styleId="Ttulo8Car">
    <w:name w:val="Título 8 Car"/>
    <w:link w:val="Ttulo8"/>
    <w:rsid w:val="00462A20"/>
    <w:rPr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6C65D7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2652E7"/>
    <w:rPr>
      <w:b/>
      <w:bCs/>
    </w:rPr>
  </w:style>
  <w:style w:type="character" w:customStyle="1" w:styleId="Ttulo3Car">
    <w:name w:val="Título 3 Car"/>
    <w:link w:val="Ttulo3"/>
    <w:semiHidden/>
    <w:rsid w:val="000D1A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lacedeInternet">
    <w:name w:val="Enlace de Internet"/>
    <w:uiPriority w:val="99"/>
    <w:unhideWhenUsed/>
    <w:rsid w:val="00E31D06"/>
    <w:rPr>
      <w:rFonts w:cs="Times New Roman"/>
      <w:color w:val="0000FF"/>
      <w:u w:val="single"/>
    </w:rPr>
  </w:style>
  <w:style w:type="paragraph" w:customStyle="1" w:styleId="Cuerpodetexto">
    <w:name w:val="Cuerpo de texto"/>
    <w:basedOn w:val="Normal"/>
    <w:uiPriority w:val="1"/>
    <w:qFormat/>
    <w:rsid w:val="00E31D06"/>
    <w:pPr>
      <w:spacing w:before="120"/>
      <w:jc w:val="both"/>
    </w:pPr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59"/>
    <w:rsid w:val="00EF6F09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06309"/>
    <w:rPr>
      <w:lang w:val="es-ES_tradnl"/>
    </w:rPr>
  </w:style>
  <w:style w:type="character" w:customStyle="1" w:styleId="SangradetextonormalCar">
    <w:name w:val="Sangría de texto normal Car"/>
    <w:link w:val="Sangradetextonormal"/>
    <w:rsid w:val="008C4E0F"/>
    <w:rPr>
      <w:rFonts w:ascii="Arial" w:hAnsi="Arial"/>
      <w:sz w:val="24"/>
      <w:lang w:val="es-ES_tradnl"/>
    </w:rPr>
  </w:style>
  <w:style w:type="paragraph" w:customStyle="1" w:styleId="Lneadeasunto">
    <w:name w:val="Línea de asunto"/>
    <w:basedOn w:val="Normal"/>
    <w:rsid w:val="00DE2316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A4D94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A4D94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2A4D94"/>
    <w:rPr>
      <w:i/>
      <w:sz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2A4D94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D94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D94"/>
    <w:rPr>
      <w:rFonts w:ascii="Arial" w:hAnsi="Arial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2A4D94"/>
    <w:rPr>
      <w:rFonts w:ascii="Century Gothic" w:hAnsi="Century Gothic"/>
      <w:sz w:val="16"/>
    </w:rPr>
  </w:style>
  <w:style w:type="character" w:customStyle="1" w:styleId="PiedepginaCar">
    <w:name w:val="Pie de página Car"/>
    <w:basedOn w:val="Fuentedeprrafopredeter"/>
    <w:link w:val="Piedepgina"/>
    <w:rsid w:val="002A4D94"/>
  </w:style>
  <w:style w:type="character" w:customStyle="1" w:styleId="MapadeldocumentoCar">
    <w:name w:val="Mapa del documento Car"/>
    <w:basedOn w:val="Fuentedeprrafopredeter"/>
    <w:link w:val="Mapadeldocumento"/>
    <w:semiHidden/>
    <w:rsid w:val="002A4D94"/>
    <w:rPr>
      <w:rFonts w:ascii="Tahoma" w:hAnsi="Tahoma" w:cs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2A4D94"/>
    <w:pPr>
      <w:ind w:left="720"/>
      <w:contextualSpacing/>
    </w:pPr>
  </w:style>
  <w:style w:type="paragraph" w:customStyle="1" w:styleId="Normal1">
    <w:name w:val="Normal1"/>
    <w:rsid w:val="0032535E"/>
    <w:pPr>
      <w:spacing w:after="200"/>
    </w:pPr>
    <w:rPr>
      <w:rFonts w:ascii="Cambria" w:eastAsia="Cambria" w:hAnsi="Cambria" w:cs="Cambria"/>
      <w:sz w:val="24"/>
      <w:szCs w:val="24"/>
    </w:rPr>
  </w:style>
  <w:style w:type="paragraph" w:customStyle="1" w:styleId="Vieta">
    <w:name w:val="Viñeta"/>
    <w:basedOn w:val="Normal"/>
    <w:rsid w:val="00FD5149"/>
    <w:pPr>
      <w:numPr>
        <w:numId w:val="32"/>
      </w:numPr>
      <w:spacing w:before="240"/>
      <w:jc w:val="both"/>
    </w:pPr>
    <w:rPr>
      <w:rFonts w:ascii="Arial" w:eastAsia="Cambria" w:hAnsi="Arial"/>
      <w:sz w:val="24"/>
      <w:szCs w:val="24"/>
      <w:lang w:val="en-GB" w:eastAsia="en-US"/>
    </w:rPr>
  </w:style>
  <w:style w:type="paragraph" w:customStyle="1" w:styleId="Mariola">
    <w:name w:val="Mariola"/>
    <w:basedOn w:val="Normal"/>
    <w:rsid w:val="004755A6"/>
    <w:pPr>
      <w:spacing w:before="120" w:after="120"/>
      <w:ind w:firstLine="709"/>
      <w:jc w:val="both"/>
    </w:pPr>
    <w:rPr>
      <w:rFonts w:ascii="Arial" w:hAnsi="Arial"/>
      <w:szCs w:val="24"/>
    </w:rPr>
  </w:style>
  <w:style w:type="paragraph" w:customStyle="1" w:styleId="Estilo2">
    <w:name w:val="Estilo2"/>
    <w:basedOn w:val="Normal"/>
    <w:rsid w:val="007003A9"/>
    <w:pPr>
      <w:spacing w:before="120" w:after="120"/>
      <w:ind w:firstLine="70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983F-7C1A-4470-A094-1D1D1F33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Links>
    <vt:vector size="180" baseType="variant">
      <vt:variant>
        <vt:i4>3080193</vt:i4>
      </vt:variant>
      <vt:variant>
        <vt:i4>228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6881363</vt:i4>
      </vt:variant>
      <vt:variant>
        <vt:i4>225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222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219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216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213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6881363</vt:i4>
      </vt:variant>
      <vt:variant>
        <vt:i4>210</vt:i4>
      </vt:variant>
      <vt:variant>
        <vt:i4>0</vt:i4>
      </vt:variant>
      <vt:variant>
        <vt:i4>5</vt:i4>
      </vt:variant>
      <vt:variant>
        <vt:lpwstr>http://www.tenerife.es/documentos/ECIT_RegistroTratamientos.pdf</vt:lpwstr>
      </vt:variant>
      <vt:variant>
        <vt:lpwstr/>
      </vt:variant>
      <vt:variant>
        <vt:i4>3080193</vt:i4>
      </vt:variant>
      <vt:variant>
        <vt:i4>207</vt:i4>
      </vt:variant>
      <vt:variant>
        <vt:i4>0</vt:i4>
      </vt:variant>
      <vt:variant>
        <vt:i4>5</vt:i4>
      </vt:variant>
      <vt:variant>
        <vt:lpwstr>mailto:delegadoprotecciondatos@tenerife.es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6357029</vt:i4>
      </vt:variant>
      <vt:variant>
        <vt:i4>201</vt:i4>
      </vt:variant>
      <vt:variant>
        <vt:i4>0</vt:i4>
      </vt:variant>
      <vt:variant>
        <vt:i4>5</vt:i4>
      </vt:variant>
      <vt:variant>
        <vt:lpwstr>http://www.tenerife.es/portalcabtfe/es/politica-privacidad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IX3</vt:lpwstr>
      </vt:variant>
      <vt:variant>
        <vt:i4>7864425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IX2</vt:lpwstr>
      </vt:variant>
      <vt:variant>
        <vt:i4>7864425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IX1</vt:lpwstr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XII</vt:lpwstr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V2</vt:lpwstr>
      </vt:variant>
      <vt:variant>
        <vt:i4>7733353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6881385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https://sede.administracion.gob.es/carpeta/clave.htm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https://sede.tenerife.es/es/servicios-de-la-sede/tablon-anuncios</vt:lpwstr>
      </vt:variant>
      <vt:variant>
        <vt:lpwstr/>
      </vt:variant>
      <vt:variant>
        <vt:i4>4325392</vt:i4>
      </vt:variant>
      <vt:variant>
        <vt:i4>0</vt:i4>
      </vt:variant>
      <vt:variant>
        <vt:i4>0</vt:i4>
      </vt:variant>
      <vt:variant>
        <vt:i4>5</vt:i4>
      </vt:variant>
      <vt:variant>
        <vt:lpwstr>https://sede.tenerife.es/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Fayna De la Paz Barrera</cp:lastModifiedBy>
  <cp:revision>2</cp:revision>
  <cp:lastPrinted>2021-07-07T10:41:00Z</cp:lastPrinted>
  <dcterms:created xsi:type="dcterms:W3CDTF">2021-07-21T08:18:00Z</dcterms:created>
  <dcterms:modified xsi:type="dcterms:W3CDTF">2021-07-21T08:18:00Z</dcterms:modified>
</cp:coreProperties>
</file>